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Peru</w:t>
      </w:r>
      <w:r>
        <w:t xml:space="preserve"> </w:t>
      </w:r>
      <w:r>
        <w:t xml:space="preserve">Lima</w:t>
      </w:r>
    </w:p>
    <w:bookmarkStart w:id="30" w:name="resume-nurse-professional-in-peru-lima"/>
    <w:p>
      <w:pPr>
        <w:pStyle w:val="Heading1"/>
      </w:pPr>
      <w:r>
        <w:t xml:space="preserve">Resume: Nurse Professional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Torres</w:t>
      </w:r>
      <w:r>
        <w:br/>
      </w:r>
      <w:r>
        <w:rPr>
          <w:bCs/>
          <w:b/>
        </w:rPr>
        <w:t xml:space="preserve">Email:</w:t>
      </w:r>
      <w:r>
        <w:t xml:space="preserve"> </w:t>
      </w:r>
      <w:r>
        <w:t xml:space="preserve">maria.torres.nurse@gmail.com</w:t>
      </w:r>
      <w:r>
        <w:br/>
      </w:r>
      <w:r>
        <w:rPr>
          <w:bCs/>
          <w:b/>
        </w:rPr>
        <w:t xml:space="preserve">Phone:</w:t>
      </w:r>
      <w:r>
        <w:t xml:space="preserve"> </w:t>
      </w:r>
      <w:r>
        <w:t xml:space="preserve">+51 987 654 3210</w:t>
      </w:r>
      <w:r>
        <w:br/>
      </w:r>
      <w:r>
        <w:rPr>
          <w:bCs/>
          <w:b/>
        </w:rPr>
        <w:t xml:space="preserve">Address:</w:t>
      </w:r>
      <w:r>
        <w:t xml:space="preserve"> </w:t>
      </w:r>
      <w:r>
        <w:t xml:space="preserve">Calle Sol #234, Lima, Peru</w:t>
      </w:r>
    </w:p>
    <w:bookmarkEnd w:id="20"/>
    <w:bookmarkStart w:id="21" w:name="professional-summary"/>
    <w:p>
      <w:pPr>
        <w:pStyle w:val="Heading2"/>
      </w:pPr>
      <w:r>
        <w:t xml:space="preserve">Professional Summary</w:t>
      </w:r>
    </w:p>
    <w:p>
      <w:pPr>
        <w:pStyle w:val="FirstParagraph"/>
      </w:pPr>
      <w:r>
        <w:t xml:space="preserve">A dedicated and compassionate nurse with over eight years of experience in healthcare settings across Peru Lima. Specialized in emergency care, patient education, and community health initiatives. Committed to providing high-quality, culturally sensitive care to diverse populations in Lima’s dynamic urban environment. Skilled in managing acute and chronic conditions while maintaining a focus on patient safety and holistic wellness. Proven ability to collaborate with interdisciplinary teams and adapt to the fast-paced demands of Peruvian healthcare systems.</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Universidad Nacional Mayor de San Marcos, Lima, Peru – 2014</w:t>
      </w:r>
    </w:p>
    <w:p>
      <w:pPr>
        <w:numPr>
          <w:ilvl w:val="0"/>
          <w:numId w:val="1001"/>
        </w:numPr>
        <w:pStyle w:val="Compact"/>
      </w:pPr>
      <w:r>
        <w:rPr>
          <w:bCs/>
          <w:b/>
        </w:rPr>
        <w:t xml:space="preserve">Certificate in Emergency Nursing</w:t>
      </w:r>
      <w:r>
        <w:t xml:space="preserve">, Hospital Nacional Eduardo Benavides, Lima, Peru – 2018</w:t>
      </w:r>
    </w:p>
    <w:p>
      <w:pPr>
        <w:numPr>
          <w:ilvl w:val="0"/>
          <w:numId w:val="1001"/>
        </w:numPr>
        <w:pStyle w:val="Compact"/>
      </w:pPr>
      <w:r>
        <w:rPr>
          <w:bCs/>
          <w:b/>
        </w:rPr>
        <w:t xml:space="preserve">Advanced Cardiac Life Support (ACLS) Certification</w:t>
      </w:r>
      <w:r>
        <w:t xml:space="preserve">, American Heart Association – 2020</w:t>
      </w:r>
    </w:p>
    <w:bookmarkEnd w:id="22"/>
    <w:bookmarkStart w:id="26" w:name="work-experience"/>
    <w:p>
      <w:pPr>
        <w:pStyle w:val="Heading2"/>
      </w:pPr>
      <w:r>
        <w:t xml:space="preserve">Work Experience</w:t>
      </w:r>
    </w:p>
    <w:bookmarkStart w:id="23" w:name="Xa45d926acb739cd97fa3791fe5defa7fc7045f7"/>
    <w:p>
      <w:pPr>
        <w:pStyle w:val="Heading3"/>
      </w:pPr>
      <w:r>
        <w:t xml:space="preserve">Nurse, Hospital Nacional Edgardo Rebagliati Martins, Lima, Peru</w:t>
      </w:r>
    </w:p>
    <w:p>
      <w:pPr>
        <w:pStyle w:val="FirstParagraph"/>
      </w:pPr>
      <w:r>
        <w:rPr>
          <w:bCs/>
          <w:b/>
        </w:rPr>
        <w:t xml:space="preserve">June 2019 – Present</w:t>
      </w:r>
    </w:p>
    <w:p>
      <w:pPr>
        <w:numPr>
          <w:ilvl w:val="0"/>
          <w:numId w:val="1002"/>
        </w:numPr>
        <w:pStyle w:val="Compact"/>
      </w:pPr>
      <w:r>
        <w:t xml:space="preserve">Provided direct patient care in the emergency department, prioritizing triage and rapid response to critical cases.</w:t>
      </w:r>
    </w:p>
    <w:p>
      <w:pPr>
        <w:numPr>
          <w:ilvl w:val="0"/>
          <w:numId w:val="1002"/>
        </w:numPr>
        <w:pStyle w:val="Compact"/>
      </w:pPr>
      <w:r>
        <w:t xml:space="preserve">Collaborated with physicians and specialists to develop personalized treatment plans for patients with acute injuries and chronic illnesses.</w:t>
      </w:r>
    </w:p>
    <w:p>
      <w:pPr>
        <w:numPr>
          <w:ilvl w:val="0"/>
          <w:numId w:val="1002"/>
        </w:numPr>
        <w:pStyle w:val="Compact"/>
      </w:pPr>
      <w:r>
        <w:t xml:space="preserve">Managed medication administration, ensuring adherence to Peruvian healthcare regulations and safety protocols.</w:t>
      </w:r>
    </w:p>
    <w:p>
      <w:pPr>
        <w:numPr>
          <w:ilvl w:val="0"/>
          <w:numId w:val="1002"/>
        </w:numPr>
        <w:pStyle w:val="Compact"/>
      </w:pPr>
      <w:r>
        <w:t xml:space="preserve">Conducted patient education sessions on disease prevention, nutrition, and post-discharge care in both Spanish and English.</w:t>
      </w:r>
    </w:p>
    <w:p>
      <w:pPr>
        <w:numPr>
          <w:ilvl w:val="0"/>
          <w:numId w:val="1002"/>
        </w:numPr>
        <w:pStyle w:val="Compact"/>
      </w:pPr>
      <w:r>
        <w:t xml:space="preserve">Supported community health programs in Lima, focusing on maternal and child health initiatives.</w:t>
      </w:r>
    </w:p>
    <w:bookmarkEnd w:id="23"/>
    <w:bookmarkStart w:id="24" w:name="X6c70afc22974e498b7b2f836d93e93a8745a50f"/>
    <w:p>
      <w:pPr>
        <w:pStyle w:val="Heading3"/>
      </w:pPr>
      <w:r>
        <w:t xml:space="preserve">Nurse Assistant, Clinica Santa María del Mar, Lima, Peru</w:t>
      </w:r>
    </w:p>
    <w:p>
      <w:pPr>
        <w:pStyle w:val="FirstParagraph"/>
      </w:pPr>
      <w:r>
        <w:rPr>
          <w:bCs/>
          <w:b/>
        </w:rPr>
        <w:t xml:space="preserve">January 2016 – May 2019</w:t>
      </w:r>
    </w:p>
    <w:p>
      <w:pPr>
        <w:numPr>
          <w:ilvl w:val="0"/>
          <w:numId w:val="1003"/>
        </w:numPr>
        <w:pStyle w:val="Compact"/>
      </w:pPr>
      <w:r>
        <w:t xml:space="preserve">Assisted in daily patient care routines, including vital signs monitoring and wound care.</w:t>
      </w:r>
    </w:p>
    <w:p>
      <w:pPr>
        <w:numPr>
          <w:ilvl w:val="0"/>
          <w:numId w:val="1003"/>
        </w:numPr>
        <w:pStyle w:val="Compact"/>
      </w:pPr>
      <w:r>
        <w:t xml:space="preserve">Coordinated with nursing staff to maintain a clean and organized clinical environment in compliance with Peruvian health standards.</w:t>
      </w:r>
    </w:p>
    <w:p>
      <w:pPr>
        <w:numPr>
          <w:ilvl w:val="0"/>
          <w:numId w:val="1003"/>
        </w:numPr>
        <w:pStyle w:val="Compact"/>
      </w:pPr>
      <w:r>
        <w:t xml:space="preserve">Provided emotional support to patients and their families during challenging medical situations.</w:t>
      </w:r>
    </w:p>
    <w:p>
      <w:pPr>
        <w:numPr>
          <w:ilvl w:val="0"/>
          <w:numId w:val="1003"/>
        </w:numPr>
        <w:pStyle w:val="Compact"/>
      </w:pPr>
      <w:r>
        <w:t xml:space="preserve">Participated in training programs on infection control and patient safety, tailored to Lima’s healthcare context.</w:t>
      </w:r>
    </w:p>
    <w:bookmarkEnd w:id="24"/>
    <w:bookmarkStart w:id="25" w:name="Xd5a5f3a174de3182d3734f2f5d2ccdd99f1095d"/>
    <w:p>
      <w:pPr>
        <w:pStyle w:val="Heading3"/>
      </w:pPr>
      <w:r>
        <w:t xml:space="preserve">Nurse Volunteer, Centro de Salud San Juan de Lurigancho, Lima, Peru</w:t>
      </w:r>
    </w:p>
    <w:p>
      <w:pPr>
        <w:pStyle w:val="FirstParagraph"/>
      </w:pPr>
      <w:r>
        <w:rPr>
          <w:bCs/>
          <w:b/>
        </w:rPr>
        <w:t xml:space="preserve">2015 – 2016</w:t>
      </w:r>
    </w:p>
    <w:p>
      <w:pPr>
        <w:numPr>
          <w:ilvl w:val="0"/>
          <w:numId w:val="1004"/>
        </w:numPr>
        <w:pStyle w:val="Compact"/>
      </w:pPr>
      <w:r>
        <w:t xml:space="preserve">Delivered primary healthcare services to underserved communities in Lima’s peripheral districts.</w:t>
      </w:r>
    </w:p>
    <w:p>
      <w:pPr>
        <w:numPr>
          <w:ilvl w:val="0"/>
          <w:numId w:val="1004"/>
        </w:numPr>
        <w:pStyle w:val="Compact"/>
      </w:pPr>
      <w:r>
        <w:t xml:space="preserve">Conducted health screenings and vaccinations for children and elderly populations.</w:t>
      </w:r>
    </w:p>
    <w:p>
      <w:pPr>
        <w:numPr>
          <w:ilvl w:val="0"/>
          <w:numId w:val="1004"/>
        </w:numPr>
        <w:pStyle w:val="Compact"/>
      </w:pPr>
      <w:r>
        <w:t xml:space="preserve">Educated families on hygiene practices and disease prevention in collaboration with local NGOs.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Emergency care, wound management, IV therapy, and vital signs monitoring.</w:t>
      </w:r>
    </w:p>
    <w:p>
      <w:pPr>
        <w:numPr>
          <w:ilvl w:val="0"/>
          <w:numId w:val="1005"/>
        </w:numPr>
        <w:pStyle w:val="Compact"/>
      </w:pPr>
      <w:r>
        <w:rPr>
          <w:bCs/>
          <w:b/>
        </w:rPr>
        <w:t xml:space="preserve">Communication:</w:t>
      </w:r>
      <w:r>
        <w:t xml:space="preserve"> </w:t>
      </w:r>
      <w:r>
        <w:t xml:space="preserve">Fluent in Spanish and English; strong interpersonal skills to build trust with patients in Lima’s multicultural communities.</w:t>
      </w:r>
    </w:p>
    <w:p>
      <w:pPr>
        <w:numPr>
          <w:ilvl w:val="0"/>
          <w:numId w:val="1005"/>
        </w:numPr>
        <w:pStyle w:val="Compact"/>
      </w:pPr>
      <w:r>
        <w:rPr>
          <w:bCs/>
          <w:b/>
        </w:rPr>
        <w:t xml:space="preserve">Technology:</w:t>
      </w:r>
      <w:r>
        <w:t xml:space="preserve"> </w:t>
      </w:r>
      <w:r>
        <w:t xml:space="preserve">Proficient in electronic medical records (EMR) systems used by Peruvian hospitals.</w:t>
      </w:r>
    </w:p>
    <w:p>
      <w:pPr>
        <w:numPr>
          <w:ilvl w:val="0"/>
          <w:numId w:val="1005"/>
        </w:numPr>
        <w:pStyle w:val="Compact"/>
      </w:pPr>
      <w:r>
        <w:rPr>
          <w:bCs/>
          <w:b/>
        </w:rPr>
        <w:t xml:space="preserve">Cultural Competence:</w:t>
      </w:r>
      <w:r>
        <w:t xml:space="preserve"> </w:t>
      </w:r>
      <w:r>
        <w:t xml:space="preserve">Experience working with diverse populations, including indigenous and immigrant communities in Lima.</w:t>
      </w:r>
    </w:p>
    <w:p>
      <w:pPr>
        <w:numPr>
          <w:ilvl w:val="0"/>
          <w:numId w:val="1005"/>
        </w:numPr>
        <w:pStyle w:val="Compact"/>
      </w:pPr>
      <w:r>
        <w:rPr>
          <w:bCs/>
          <w:b/>
        </w:rPr>
        <w:t xml:space="preserve">Certifications:</w:t>
      </w:r>
      <w:r>
        <w:t xml:space="preserve"> </w:t>
      </w:r>
      <w:r>
        <w:t xml:space="preserve">ACLS, BLS, and CPR certified; Peruvian Nursing License (Colegio de Enfermeras del Peru).</w:t>
      </w:r>
    </w:p>
    <w:bookmarkEnd w:id="27"/>
    <w:bookmarkStart w:id="28" w:name="community-involvement"/>
    <w:p>
      <w:pPr>
        <w:pStyle w:val="Heading2"/>
      </w:pPr>
      <w:r>
        <w:t xml:space="preserve">Community Involvement</w:t>
      </w:r>
    </w:p>
    <w:p>
      <w:pPr>
        <w:pStyle w:val="FirstParagraph"/>
      </w:pPr>
      <w:r>
        <w:t xml:space="preserve">Active member of the Asociación Peruana de Enfermería, participating in seminars on healthcare innovation and policy reform in Lima. Volunteered for local health fairs and awareness campaigns on diabetes and hypertension prevention. Committed to advancing nursing standards in Peru through continuous learning and advocacy.</w:t>
      </w:r>
    </w:p>
    <w:bookmarkEnd w:id="28"/>
    <w:bookmarkStart w:id="29" w:name="references"/>
    <w:p>
      <w:pPr>
        <w:pStyle w:val="Heading2"/>
      </w:pPr>
      <w:r>
        <w:t xml:space="preserve">References</w:t>
      </w:r>
    </w:p>
    <w:p>
      <w:pPr>
        <w:pStyle w:val="FirstParagraph"/>
      </w:pPr>
      <w:r>
        <w:t xml:space="preserve">Available upon request. References include former supervisors from Hospital Nacional Edgardo Rebagliati Martins and Clinica Santa María del Mar, as well as community leaders in Lima’s healthcare sector.</w:t>
      </w:r>
    </w:p>
    <w:bookmarkEnd w:id="29"/>
    <w:p>
      <w:pPr>
        <w:pStyle w:val="BodyText"/>
      </w:pPr>
      <w:r>
        <w:rPr>
          <w:bCs/>
          <w:b/>
        </w:rPr>
        <w:t xml:space="preserve">Nurse Resume - Peru Lima</w:t>
      </w:r>
      <w:r>
        <w:t xml:space="preserve"> </w:t>
      </w:r>
      <w:r>
        <w:t xml:space="preserve">| Designed for professional opportunities in Lima’s healthcare landscape, emphasizing local relevance and global nursing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Peru Lima</dc:title>
  <dc:creator/>
  <dc:language>en</dc:language>
  <cp:keywords/>
  <dcterms:created xsi:type="dcterms:W3CDTF">2025-12-09T22:40:36Z</dcterms:created>
  <dcterms:modified xsi:type="dcterms:W3CDTF">2025-12-09T22:40:36Z</dcterms:modified>
</cp:coreProperties>
</file>

<file path=docProps/custom.xml><?xml version="1.0" encoding="utf-8"?>
<Properties xmlns="http://schemas.openxmlformats.org/officeDocument/2006/custom-properties" xmlns:vt="http://schemas.openxmlformats.org/officeDocument/2006/docPropsVTypes"/>
</file>