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 Thompson</w:t>
      </w:r>
      <w:r>
        <w:br/>
      </w:r>
      <w:r>
        <w:rPr>
          <w:bCs/>
          <w:b/>
        </w:rPr>
        <w:t xml:space="preserve">Email:</w:t>
      </w:r>
      <w:r>
        <w:t xml:space="preserve"> </w:t>
      </w:r>
      <w:r>
        <w:t xml:space="preserve">sarah.thompson.nurse@example.com</w:t>
      </w:r>
      <w:r>
        <w:br/>
      </w:r>
      <w:r>
        <w:rPr>
          <w:bCs/>
          <w:b/>
        </w:rPr>
        <w:t xml:space="preserve">Phone:</w:t>
      </w:r>
      <w:r>
        <w:t xml:space="preserve"> </w:t>
      </w:r>
      <w:r>
        <w:t xml:space="preserve">(310) 555-1234</w:t>
      </w:r>
      <w:r>
        <w:br/>
      </w:r>
      <w:r>
        <w:rPr>
          <w:bCs/>
          <w:b/>
        </w:rPr>
        <w:t xml:space="preserve">Location:</w:t>
      </w:r>
      <w:r>
        <w:t xml:space="preserve"> </w:t>
      </w:r>
      <w:r>
        <w:t xml:space="preserve">Los Angeles, California, United States</w:t>
      </w:r>
    </w:p>
    <w:bookmarkEnd w:id="20"/>
    <w:bookmarkStart w:id="21" w:name="professional-summary"/>
    <w:p>
      <w:pPr>
        <w:pStyle w:val="Heading2"/>
      </w:pPr>
      <w:r>
        <w:t xml:space="preserve">Professional Summary</w:t>
      </w:r>
    </w:p>
    <w:p>
      <w:pPr>
        <w:pStyle w:val="FirstParagraph"/>
      </w:pPr>
      <w:r>
        <w:t xml:space="preserve">A dedicated and compassionate registered nurse with over seven years of experience in providing high-quality patient care across diverse healthcare settings in the United States. Specializing in acute care and community health, I have worked extensively in Los Angeles, where I have developed a strong understanding of the unique healthcare needs of this dynamic metropolitan area. My expertise includes patient assessment, treatment planning, medication administration, and interdisciplinary collaboration. Committed to advancing nursing practice through continuous education and community engagement, I am eager to contribute my skills to a reputable healthcare facility in Los Angeles that values innovation and patient-centered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California State University, Los Angeles, CA</w:t>
      </w:r>
      <w:r>
        <w:br/>
      </w:r>
      <w:r>
        <w:t xml:space="preserve">Graduated: May 2015</w:t>
      </w:r>
    </w:p>
    <w:p>
      <w:pPr>
        <w:numPr>
          <w:ilvl w:val="0"/>
          <w:numId w:val="1001"/>
        </w:numPr>
        <w:pStyle w:val="Compact"/>
      </w:pPr>
      <w:r>
        <w:rPr>
          <w:bCs/>
          <w:b/>
        </w:rPr>
        <w:t xml:space="preserve">Associate Degree in Nursing (ADN)</w:t>
      </w:r>
      <w:r>
        <w:t xml:space="preserve">, Los Angeles Valley College, CA</w:t>
      </w:r>
      <w:r>
        <w:br/>
      </w:r>
      <w:r>
        <w:t xml:space="preserve">Graduated: December 2011</w:t>
      </w:r>
    </w:p>
    <w:bookmarkEnd w:id="22"/>
    <w:bookmarkStart w:id="26" w:name="work-experience"/>
    <w:p>
      <w:pPr>
        <w:pStyle w:val="Heading2"/>
      </w:pPr>
      <w:r>
        <w:t xml:space="preserve">Work Experience</w:t>
      </w:r>
    </w:p>
    <w:bookmarkStart w:id="23" w:name="senior-staff-nurse"/>
    <w:p>
      <w:pPr>
        <w:pStyle w:val="Heading3"/>
      </w:pPr>
      <w:r>
        <w:t xml:space="preserve">Senior Staff Nurse</w:t>
      </w:r>
    </w:p>
    <w:p>
      <w:pPr>
        <w:pStyle w:val="FirstParagraph"/>
      </w:pPr>
      <w:r>
        <w:rPr>
          <w:bCs/>
          <w:b/>
        </w:rPr>
        <w:t xml:space="preserve">St. Mary Medical Center, Los Angeles, CA</w:t>
      </w:r>
      <w:r>
        <w:br/>
      </w:r>
      <w:r>
        <w:t xml:space="preserve">January 2019 – Present</w:t>
      </w:r>
    </w:p>
    <w:p>
      <w:pPr>
        <w:numPr>
          <w:ilvl w:val="0"/>
          <w:numId w:val="1002"/>
        </w:numPr>
        <w:pStyle w:val="Compact"/>
      </w:pPr>
      <w:r>
        <w:t xml:space="preserve">Provided direct patient care in a fast-paced hospital setting, managing up to 12 patients per shift with a focus on critical care and post-operative recovery.</w:t>
      </w:r>
    </w:p>
    <w:p>
      <w:pPr>
        <w:numPr>
          <w:ilvl w:val="0"/>
          <w:numId w:val="1002"/>
        </w:numPr>
        <w:pStyle w:val="Compact"/>
      </w:pPr>
      <w:r>
        <w:t xml:space="preserve">Collaborated with physicians, therapists, and other healthcare professionals to develop individualized care plans tailored to the needs of patients in Los Angeles communities.</w:t>
      </w:r>
    </w:p>
    <w:p>
      <w:pPr>
        <w:numPr>
          <w:ilvl w:val="0"/>
          <w:numId w:val="1002"/>
        </w:numPr>
        <w:pStyle w:val="Compact"/>
      </w:pPr>
      <w:r>
        <w:t xml:space="preserve">Administered medications, monitored patient vitals, and documented all nursing interventions in electronic health records (EHR) systems.</w:t>
      </w:r>
    </w:p>
    <w:p>
      <w:pPr>
        <w:numPr>
          <w:ilvl w:val="0"/>
          <w:numId w:val="1002"/>
        </w:numPr>
        <w:pStyle w:val="Compact"/>
      </w:pPr>
      <w:r>
        <w:t xml:space="preserve">Supported patient education initiatives, ensuring patients and families understood treatment protocols and follow-up care instructions.</w:t>
      </w:r>
    </w:p>
    <w:p>
      <w:pPr>
        <w:numPr>
          <w:ilvl w:val="0"/>
          <w:numId w:val="1002"/>
        </w:numPr>
        <w:pStyle w:val="Compact"/>
      </w:pPr>
      <w:r>
        <w:t xml:space="preserve">Volunteered for community health outreach programs in Los Angeles, promoting preventive care and early intervention for underserved populations.</w:t>
      </w:r>
    </w:p>
    <w:bookmarkEnd w:id="23"/>
    <w:bookmarkStart w:id="24" w:name="staff-nurse"/>
    <w:p>
      <w:pPr>
        <w:pStyle w:val="Heading3"/>
      </w:pPr>
      <w:r>
        <w:t xml:space="preserve">Staff Nurse</w:t>
      </w:r>
    </w:p>
    <w:p>
      <w:pPr>
        <w:pStyle w:val="FirstParagraph"/>
      </w:pPr>
      <w:r>
        <w:rPr>
          <w:bCs/>
          <w:b/>
        </w:rPr>
        <w:t xml:space="preserve">Los Angeles Regional Medical Center, CA</w:t>
      </w:r>
      <w:r>
        <w:br/>
      </w:r>
      <w:r>
        <w:t xml:space="preserve">June 2017 – December 2018</w:t>
      </w:r>
    </w:p>
    <w:p>
      <w:pPr>
        <w:numPr>
          <w:ilvl w:val="0"/>
          <w:numId w:val="1003"/>
        </w:numPr>
        <w:pStyle w:val="Compact"/>
      </w:pPr>
      <w:r>
        <w:t xml:space="preserve">Assisted in the coordination of care for patients with complex medical conditions, including chronic illness management and emergency trauma cases.</w:t>
      </w:r>
    </w:p>
    <w:p>
      <w:pPr>
        <w:numPr>
          <w:ilvl w:val="0"/>
          <w:numId w:val="1003"/>
        </w:numPr>
        <w:pStyle w:val="Compact"/>
      </w:pPr>
      <w:r>
        <w:t xml:space="preserve">Implemented evidence-based practices to improve patient outcomes and reduce hospital readmission rates.</w:t>
      </w:r>
    </w:p>
    <w:p>
      <w:pPr>
        <w:numPr>
          <w:ilvl w:val="0"/>
          <w:numId w:val="1003"/>
        </w:numPr>
        <w:pStyle w:val="Compact"/>
      </w:pPr>
      <w:r>
        <w:t xml:space="preserve">Participated in quality improvement projects focused on optimizing workflows in Los Angeles-area hospitals.</w:t>
      </w:r>
    </w:p>
    <w:p>
      <w:pPr>
        <w:numPr>
          <w:ilvl w:val="0"/>
          <w:numId w:val="1003"/>
        </w:numPr>
        <w:pStyle w:val="Compact"/>
      </w:pPr>
      <w:r>
        <w:t xml:space="preserve">Trained new nursing staff on hospital policies, safety protocols, and the use of clinical technologies specific to the United States healthcare system.</w:t>
      </w:r>
    </w:p>
    <w:bookmarkEnd w:id="24"/>
    <w:bookmarkStart w:id="25" w:name="nursing-assistant"/>
    <w:p>
      <w:pPr>
        <w:pStyle w:val="Heading3"/>
      </w:pPr>
      <w:r>
        <w:t xml:space="preserve">Nursing Assistant</w:t>
      </w:r>
    </w:p>
    <w:p>
      <w:pPr>
        <w:pStyle w:val="FirstParagraph"/>
      </w:pPr>
      <w:r>
        <w:rPr>
          <w:bCs/>
          <w:b/>
        </w:rPr>
        <w:t xml:space="preserve">Community Care Health Clinic, Los Angeles, CA</w:t>
      </w:r>
      <w:r>
        <w:br/>
      </w:r>
      <w:r>
        <w:t xml:space="preserve">September 2014 – May 2017</w:t>
      </w:r>
    </w:p>
    <w:p>
      <w:pPr>
        <w:numPr>
          <w:ilvl w:val="0"/>
          <w:numId w:val="1004"/>
        </w:numPr>
        <w:pStyle w:val="Compact"/>
      </w:pPr>
      <w:r>
        <w:t xml:space="preserve">Provided basic patient care and support to individuals in a primary care setting, emphasizing preventive care and health maintenance.</w:t>
      </w:r>
    </w:p>
    <w:p>
      <w:pPr>
        <w:numPr>
          <w:ilvl w:val="0"/>
          <w:numId w:val="1004"/>
        </w:numPr>
        <w:pStyle w:val="Compact"/>
      </w:pPr>
      <w:r>
        <w:t xml:space="preserve">Conducted initial patient screenings, including vital signs and symptom assessments, to assist licensed nurses in diagnosing conditions.</w:t>
      </w:r>
    </w:p>
    <w:p>
      <w:pPr>
        <w:numPr>
          <w:ilvl w:val="0"/>
          <w:numId w:val="1004"/>
        </w:numPr>
        <w:pStyle w:val="Compact"/>
      </w:pPr>
      <w:r>
        <w:t xml:space="preserve">Facilitated communication between patients and healthcare providers, ensuring cultural sensitivity and effective care delivery in Los Angeles’s diverse communities.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Nurse (RN) License</w:t>
      </w:r>
      <w:r>
        <w:t xml:space="preserve">, California Board of Registered Nursing, #123456789</w:t>
      </w:r>
      <w:r>
        <w:br/>
      </w:r>
      <w:r>
        <w:t xml:space="preserve">Issued: June 2015</w:t>
      </w:r>
    </w:p>
    <w:p>
      <w:pPr>
        <w:numPr>
          <w:ilvl w:val="0"/>
          <w:numId w:val="1005"/>
        </w:numPr>
        <w:pStyle w:val="Compact"/>
      </w:pPr>
      <w:r>
        <w:rPr>
          <w:bCs/>
          <w:b/>
        </w:rPr>
        <w:t xml:space="preserve">BLS (Basic Life Support) Certification</w:t>
      </w:r>
      <w:r>
        <w:t xml:space="preserve">, American Heart Association</w:t>
      </w:r>
      <w:r>
        <w:br/>
      </w:r>
      <w:r>
        <w:t xml:space="preserve">Valid Through: December 2024</w:t>
      </w:r>
    </w:p>
    <w:p>
      <w:pPr>
        <w:numPr>
          <w:ilvl w:val="0"/>
          <w:numId w:val="1005"/>
        </w:numPr>
        <w:pStyle w:val="Compact"/>
      </w:pPr>
      <w:r>
        <w:rPr>
          <w:bCs/>
          <w:b/>
        </w:rPr>
        <w:t xml:space="preserve">ACLS (Advanced Cardiac Life Support) Certification</w:t>
      </w:r>
      <w:r>
        <w:t xml:space="preserve">, American Red Cross</w:t>
      </w:r>
      <w:r>
        <w:br/>
      </w:r>
      <w:r>
        <w:t xml:space="preserve">Valid Through: October 2025</w:t>
      </w:r>
    </w:p>
    <w:p>
      <w:pPr>
        <w:numPr>
          <w:ilvl w:val="0"/>
          <w:numId w:val="1005"/>
        </w:numPr>
        <w:pStyle w:val="Compact"/>
      </w:pPr>
      <w:r>
        <w:rPr>
          <w:bCs/>
          <w:b/>
        </w:rPr>
        <w:t xml:space="preserve">Pediatric Advanced Life Support (PALS) Certification</w:t>
      </w:r>
      <w:r>
        <w:t xml:space="preserve">, National Pediatric Nursing Association</w:t>
      </w:r>
      <w:r>
        <w:br/>
      </w:r>
      <w:r>
        <w:t xml:space="preserve">Valid Through: March 2026</w:t>
      </w:r>
    </w:p>
    <w:bookmarkEnd w:id="27"/>
    <w:bookmarkStart w:id="28" w:name="skills-and-competencies"/>
    <w:p>
      <w:pPr>
        <w:pStyle w:val="Heading2"/>
      </w:pPr>
      <w:r>
        <w:t xml:space="preserve">Skills and Competencies</w:t>
      </w:r>
    </w:p>
    <w:p>
      <w:pPr>
        <w:numPr>
          <w:ilvl w:val="0"/>
          <w:numId w:val="1006"/>
        </w:numPr>
        <w:pStyle w:val="Compact"/>
      </w:pPr>
      <w:r>
        <w:t xml:space="preserve">Proficient in electronic health record (EHR) systems such as Epic and Cerner, common in United States healthcare facilities.</w:t>
      </w:r>
    </w:p>
    <w:p>
      <w:pPr>
        <w:numPr>
          <w:ilvl w:val="0"/>
          <w:numId w:val="1006"/>
        </w:numPr>
        <w:pStyle w:val="Compact"/>
      </w:pPr>
      <w:r>
        <w:t xml:space="preserve">Strong clinical skills in patient assessment, wound care, IV therapy, and medication management.</w:t>
      </w:r>
    </w:p>
    <w:p>
      <w:pPr>
        <w:numPr>
          <w:ilvl w:val="0"/>
          <w:numId w:val="1006"/>
        </w:numPr>
        <w:pStyle w:val="Compact"/>
      </w:pPr>
      <w:r>
        <w:t xml:space="preserve">Cultural competence and fluency in Spanish to better serve Los Angeles’s diverse population.</w:t>
      </w:r>
    </w:p>
    <w:p>
      <w:pPr>
        <w:numPr>
          <w:ilvl w:val="0"/>
          <w:numId w:val="1006"/>
        </w:numPr>
        <w:pStyle w:val="Compact"/>
      </w:pPr>
      <w:r>
        <w:t xml:space="preserve">Excellent communication skills for interacting with patients, families, and multidisciplinary healthcare teams.</w:t>
      </w:r>
    </w:p>
    <w:p>
      <w:pPr>
        <w:numPr>
          <w:ilvl w:val="0"/>
          <w:numId w:val="1006"/>
        </w:numPr>
        <w:pStyle w:val="Compact"/>
      </w:pPr>
      <w:r>
        <w:t xml:space="preserve">Ability to work under pressure in high-stress environments, such as emergency departments and intensive care units in Los Angeles.</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American Nurses Association (ANA)</w:t>
      </w:r>
    </w:p>
    <w:p>
      <w:pPr>
        <w:numPr>
          <w:ilvl w:val="0"/>
          <w:numId w:val="1007"/>
        </w:numPr>
        <w:pStyle w:val="Compact"/>
      </w:pPr>
      <w:r>
        <w:t xml:space="preserve">California Nurses Association (CNA)</w:t>
      </w:r>
    </w:p>
    <w:p>
      <w:pPr>
        <w:pStyle w:val="FirstParagraph"/>
      </w:pPr>
      <w:r>
        <w:rPr>
          <w:bCs/>
          <w:b/>
        </w:rPr>
        <w:t xml:space="preserve">Community Involvement:</w:t>
      </w:r>
    </w:p>
    <w:p>
      <w:pPr>
        <w:numPr>
          <w:ilvl w:val="0"/>
          <w:numId w:val="1008"/>
        </w:numPr>
        <w:pStyle w:val="Compact"/>
      </w:pPr>
      <w:r>
        <w:t xml:space="preserve">Volunteer nurse at the Los Angeles Free Clinic, providing care to uninsured patients since 2018.</w:t>
      </w:r>
    </w:p>
    <w:p>
      <w:pPr>
        <w:numPr>
          <w:ilvl w:val="0"/>
          <w:numId w:val="1008"/>
        </w:numPr>
        <w:pStyle w:val="Compact"/>
      </w:pPr>
      <w:r>
        <w:t xml:space="preserve">Participated in the “Health for All” initiative, a community health program focused on reducing disparities in underserved areas of Los Angeles.</w:t>
      </w:r>
    </w:p>
    <w:p>
      <w:pPr>
        <w:pStyle w:val="FirstParagraph"/>
      </w:pPr>
      <w:r>
        <w:rPr>
          <w:bCs/>
          <w:b/>
        </w:rPr>
        <w:t xml:space="preserve">References:</w:t>
      </w:r>
      <w:r>
        <w:t xml:space="preserve"> </w:t>
      </w:r>
      <w:r>
        <w:t xml:space="preserve">Available upon request.</w:t>
      </w:r>
    </w:p>
    <w:bookmarkEnd w:id="29"/>
    <w:p>
      <w:pPr>
        <w:pStyle w:val="BodyText"/>
      </w:pPr>
      <w:r>
        <w:t xml:space="preserve">This resume is tailored for a nurse seeking employment in the United States, with a focus on Los Angeles. It emphasizes clinical expertise, community engagement, and alignment with healthcare standards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Los Angeles, United States</dc:title>
  <dc:creator/>
  <dc:language>en</dc:language>
  <cp:keywords/>
  <dcterms:created xsi:type="dcterms:W3CDTF">2026-07-24T00:31:54Z</dcterms:created>
  <dcterms:modified xsi:type="dcterms:W3CDTF">2026-07-24T00:31:54Z</dcterms:modified>
</cp:coreProperties>
</file>

<file path=docProps/custom.xml><?xml version="1.0" encoding="utf-8"?>
<Properties xmlns="http://schemas.openxmlformats.org/officeDocument/2006/custom-properties" xmlns:vt="http://schemas.openxmlformats.org/officeDocument/2006/docPropsVTypes"/>
</file>