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29" w:name="resume"/>
    <w:p>
      <w:pPr>
        <w:pStyle w:val="Heading1"/>
      </w:pPr>
      <w:r>
        <w:t xml:space="preserve">Resume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Thi Mai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Le Loi Street, District 1, Ho Chi Minh City, Vietnam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nguyenmai.nurse@gmail.com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+84 909-876-5432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compassionate nurse with over 5 years of experience in providing high-quality patient care in Vietnam Ho Chi Minh City. Seeking to contribute my clinical expertise, leadership skills, and passion for healthcare to a reputable hospital or clinic in the region. Committed to advancing patient outcomes, supporting medical teams, and upholding the values of professionalism and empathy in every interaction.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qualified nurse based in Vietnam Ho Chi Minh City, I have developed a strong foundation in clinical practice, patient education, and healthcare management. My experience includes working in both public and private healthcare facilities, where I have provided care to diverse patient populations. I am well-versed in Vietnamese medical protocols and the unique challenges of delivering care in an urban setting like Ho Chi Minh City. With a focus on continuous learning and innovation, I aim to enhance the quality of nursing services in Vietnam through collaboration, education, and evidence-based practices.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</w:p>
    <w:p>
      <w:pPr>
        <w:pStyle w:val="BodyText"/>
      </w:pPr>
      <w:r>
        <w:t xml:space="preserve">University of Medicine and Pharmacy, Ho Chi Minh City, Vietnam</w:t>
      </w:r>
    </w:p>
    <w:p>
      <w:pPr>
        <w:pStyle w:val="BodyText"/>
      </w:pPr>
      <w:r>
        <w:t xml:space="preserve">Graduated: June 2018</w:t>
      </w:r>
    </w:p>
    <w:p>
      <w:pPr>
        <w:numPr>
          <w:ilvl w:val="0"/>
          <w:numId w:val="1001"/>
        </w:numPr>
        <w:pStyle w:val="Compact"/>
      </w:pPr>
      <w:r>
        <w:t xml:space="preserve">Courses included clinical nursing, pharmacology, community health, and healthcare management.</w:t>
      </w:r>
    </w:p>
    <w:p>
      <w:pPr>
        <w:numPr>
          <w:ilvl w:val="0"/>
          <w:numId w:val="1001"/>
        </w:numPr>
        <w:pStyle w:val="Compact"/>
      </w:pPr>
      <w:r>
        <w:t xml:space="preserve">Internship at Cho Ray Hospital, focusing on emergency care and patient advocacy.</w:t>
      </w:r>
    </w:p>
    <w:p>
      <w:pPr>
        <w:pStyle w:val="FirstParagraph"/>
      </w:pPr>
      <w:r>
        <w:rPr>
          <w:bCs/>
          <w:b/>
        </w:rPr>
        <w:t xml:space="preserve">Advanced Certificate in Critical Care Nursing</w:t>
      </w:r>
    </w:p>
    <w:p>
      <w:pPr>
        <w:pStyle w:val="BodyText"/>
      </w:pPr>
      <w:r>
        <w:t xml:space="preserve">Vietnam Red Cross Society, Ho Chi Minh City, Vietnam</w:t>
      </w:r>
    </w:p>
    <w:p>
      <w:pPr>
        <w:pStyle w:val="BodyText"/>
      </w:pPr>
      <w:r>
        <w:t xml:space="preserve">Completed: December 2021</w:t>
      </w:r>
    </w:p>
    <w:p>
      <w:pPr>
        <w:numPr>
          <w:ilvl w:val="0"/>
          <w:numId w:val="1002"/>
        </w:numPr>
        <w:pStyle w:val="Compact"/>
      </w:pPr>
      <w:r>
        <w:t xml:space="preserve">Specialized training in ICU patient management, advanced life support, and trauma care.</w:t>
      </w:r>
    </w:p>
    <w:p>
      <w:pPr>
        <w:numPr>
          <w:ilvl w:val="0"/>
          <w:numId w:val="1002"/>
        </w:numPr>
        <w:pStyle w:val="Compact"/>
      </w:pPr>
      <w:r>
        <w:t xml:space="preserve">Awarded "Excellence in Critical Care" for outstanding performance during clinical rotations.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Staff Nurse</w:t>
      </w:r>
    </w:p>
    <w:p>
      <w:pPr>
        <w:pStyle w:val="BodyText"/>
      </w:pPr>
      <w:r>
        <w:t xml:space="preserve">Ho Chi Minh City General Hospital, Vietnam</w:t>
      </w:r>
    </w:p>
    <w:p>
      <w:pPr>
        <w:pStyle w:val="BodyText"/>
      </w:pPr>
      <w:r>
        <w:t xml:space="preserve">May 2019 – Present</w:t>
      </w:r>
    </w:p>
    <w:p>
      <w:pPr>
        <w:numPr>
          <w:ilvl w:val="0"/>
          <w:numId w:val="1003"/>
        </w:numPr>
        <w:pStyle w:val="Compact"/>
      </w:pPr>
      <w:r>
        <w:t xml:space="preserve">Provided direct patient care in the emergency and internal medicine departments, managing over 50 patients daily.</w:t>
      </w:r>
    </w:p>
    <w:p>
      <w:pPr>
        <w:numPr>
          <w:ilvl w:val="0"/>
          <w:numId w:val="1003"/>
        </w:numPr>
        <w:pStyle w:val="Compact"/>
      </w:pPr>
      <w:r>
        <w:t xml:space="preserve">Collaborated with physicians to develop and implement individualized care plans, improving patient recovery rates by 15% within a year.</w:t>
      </w:r>
    </w:p>
    <w:p>
      <w:pPr>
        <w:numPr>
          <w:ilvl w:val="0"/>
          <w:numId w:val="1003"/>
        </w:numPr>
        <w:pStyle w:val="Compact"/>
      </w:pPr>
      <w:r>
        <w:t xml:space="preserve">Trained junior nurses on hospital protocols, infection control, and cultural sensitivity in a multilingual healthcare environment.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campaigns in Ho Chi Minh City, focusing on hypertension and diabetes prevention.</w:t>
      </w:r>
    </w:p>
    <w:p>
      <w:pPr>
        <w:pStyle w:val="FirstParagraph"/>
      </w:pPr>
      <w:r>
        <w:rPr>
          <w:bCs/>
          <w:b/>
        </w:rPr>
        <w:t xml:space="preserve">Clinical Nurse</w:t>
      </w:r>
    </w:p>
    <w:p>
      <w:pPr>
        <w:pStyle w:val="BodyText"/>
      </w:pPr>
      <w:r>
        <w:t xml:space="preserve">Sai Gon Medical Center, Vietnam</w:t>
      </w:r>
    </w:p>
    <w:p>
      <w:pPr>
        <w:pStyle w:val="BodyText"/>
      </w:pPr>
      <w:r>
        <w:t xml:space="preserve">July 2017 – April 2019</w:t>
      </w:r>
    </w:p>
    <w:p>
      <w:pPr>
        <w:numPr>
          <w:ilvl w:val="0"/>
          <w:numId w:val="1004"/>
        </w:numPr>
        <w:pStyle w:val="Compact"/>
      </w:pPr>
      <w:r>
        <w:t xml:space="preserve">Managed patient flow in outpatient clinics, ensuring efficient service delivery and patient satisfaction.</w:t>
      </w:r>
    </w:p>
    <w:p>
      <w:pPr>
        <w:numPr>
          <w:ilvl w:val="0"/>
          <w:numId w:val="1004"/>
        </w:numPr>
        <w:pStyle w:val="Compact"/>
      </w:pPr>
      <w:r>
        <w:t xml:space="preserve">Conducted health screenings and administered vaccinations to over 1,000 residents in District 5, Ho Chi Minh City annually.</w:t>
      </w:r>
    </w:p>
    <w:p>
      <w:pPr>
        <w:numPr>
          <w:ilvl w:val="0"/>
          <w:numId w:val="1004"/>
        </w:numPr>
        <w:pStyle w:val="Compact"/>
      </w:pPr>
      <w:r>
        <w:t xml:space="preserve">Utilized electronic medical records (EMR) systems to maintain accurate patient documentation and improve communication with medical teams.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patient assessment, medication administration, and wound care.</w:t>
      </w:r>
    </w:p>
    <w:p>
      <w:pPr>
        <w:numPr>
          <w:ilvl w:val="0"/>
          <w:numId w:val="1005"/>
        </w:numPr>
        <w:pStyle w:val="Compact"/>
      </w:pPr>
      <w:r>
        <w:t xml:space="preserve">Skilled in operating medical equipment such as ECG machines, ventilators, and infusion pumps.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in Vietnamese (fluent) and English (intermediate), enabling effective interaction with international patients and colleagues.</w:t>
      </w:r>
    </w:p>
    <w:p>
      <w:pPr>
        <w:numPr>
          <w:ilvl w:val="0"/>
          <w:numId w:val="1005"/>
        </w:numPr>
        <w:pStyle w:val="Compact"/>
      </w:pPr>
      <w:r>
        <w:t xml:space="preserve">Strong organizational abilities with experience in managing multiple tasks under pressure in fast-paced environments like Vietnam Ho Chi Minh City hospitals.</w:t>
      </w:r>
    </w:p>
    <w:p>
      <w:pPr>
        <w:numPr>
          <w:ilvl w:val="0"/>
          <w:numId w:val="1005"/>
        </w:numPr>
        <w:pStyle w:val="Compact"/>
      </w:pPr>
      <w:r>
        <w:t xml:space="preserve">Familiarity with HIPAA standards and local healthcare regulations in Vietnam.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Basic Life Support (BLS) and Advanced Cardiovascular Life Support (ACLS) Certification – American Heart Association, 2020.</w:t>
      </w:r>
    </w:p>
    <w:p>
      <w:pPr>
        <w:numPr>
          <w:ilvl w:val="0"/>
          <w:numId w:val="1006"/>
        </w:numPr>
        <w:pStyle w:val="Compact"/>
      </w:pPr>
      <w:r>
        <w:t xml:space="preserve">CPR Certification – Vietnam Red Cross Society, 2019.</w:t>
      </w:r>
    </w:p>
    <w:p>
      <w:pPr>
        <w:numPr>
          <w:ilvl w:val="0"/>
          <w:numId w:val="1006"/>
        </w:numPr>
        <w:pStyle w:val="Compact"/>
      </w:pPr>
      <w:r>
        <w:t xml:space="preserve">Health and Safety at Work Certificate – Ho Chi Minh City Department of Labor, Invalids and Social Affairs, 2018.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Vietnamese – Native proficiency.</w:t>
      </w:r>
    </w:p>
    <w:p>
      <w:pPr>
        <w:numPr>
          <w:ilvl w:val="0"/>
          <w:numId w:val="1007"/>
        </w:numPr>
        <w:pStyle w:val="Compact"/>
      </w:pPr>
      <w:r>
        <w:t xml:space="preserve">English – Intermediate (IELTS score: 6.5).</w:t>
      </w:r>
    </w:p>
    <w:p>
      <w:pPr>
        <w:numPr>
          <w:ilvl w:val="0"/>
          <w:numId w:val="1007"/>
        </w:numPr>
        <w:pStyle w:val="Compact"/>
      </w:pPr>
      <w:r>
        <w:t xml:space="preserve">French – Basic (self-taught through online courses).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8"/>
        </w:numPr>
        <w:pStyle w:val="Compact"/>
      </w:pPr>
      <w:r>
        <w:t xml:space="preserve">Volunteered at the Ho Chi Minh City Children’s Hospital, providing emotional support to pediatric patients and their families.</w:t>
      </w:r>
    </w:p>
    <w:p>
      <w:pPr>
        <w:numPr>
          <w:ilvl w:val="0"/>
          <w:numId w:val="1008"/>
        </w:numPr>
        <w:pStyle w:val="Compact"/>
      </w:pPr>
      <w:r>
        <w:t xml:space="preserve">Participated in the "Health for All" initiative, organizing free health check-ups in underserved areas of District 10.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Member of the Vietnam Nurses Association (VNA), actively attending workshops on nursing innovation and patient care standards.</w:t>
      </w:r>
    </w:p>
    <w:p>
      <w:pPr>
        <w:numPr>
          <w:ilvl w:val="0"/>
          <w:numId w:val="1009"/>
        </w:numPr>
        <w:pStyle w:val="Compact"/>
      </w:pPr>
      <w:r>
        <w:t xml:space="preserve">Contributor to the Ho Chi Minh City Nursing Journal, writing articles on improving healthcare accessibility in urban settings.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numPr>
          <w:ilvl w:val="0"/>
          <w:numId w:val="1010"/>
        </w:numPr>
        <w:pStyle w:val="Compact"/>
      </w:pPr>
      <w:r>
        <w:t xml:space="preserve">Dr. Tran Van Linh – Chief of Emergency Department, Ho Chi Minh City General Hospital (Email: drlinh@hospital.com | Phone: +84 909-123-4567).</w:t>
      </w:r>
    </w:p>
    <w:p>
      <w:pPr>
        <w:numPr>
          <w:ilvl w:val="0"/>
          <w:numId w:val="1010"/>
        </w:numPr>
        <w:pStyle w:val="Compact"/>
      </w:pPr>
      <w:r>
        <w:t xml:space="preserve">Ms. Le Thi Hong – Head Nurse, Sai Gon Medical Center (Email: lehong@medicalcenter.vn | Phone: +84 909-789-0123).</w:t>
      </w:r>
    </w:p>
    <w:bookmarkEnd w:id="28"/>
    <w:p>
      <w:pPr>
        <w:pStyle w:val="FirstParagraph"/>
      </w:pPr>
      <w:r>
        <w:t xml:space="preserve">Thank you for considering my application. I look forward to the opportunity to contribute my skills and dedication to the healthcare community in Vietnam Ho Chi Minh City.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Nurse in Vietnam Ho Chi Minh City</dc:title>
  <dc:creator/>
  <dc:language>en</dc:language>
  <cp:keywords/>
  <dcterms:created xsi:type="dcterms:W3CDTF">2025-12-10T10:33:09Z</dcterms:created>
  <dcterms:modified xsi:type="dcterms:W3CDTF">2025-12-10T10:33:09Z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