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Canada</w:t>
      </w:r>
      <w:r>
        <w:t xml:space="preserve"> </w:t>
      </w:r>
      <w:r>
        <w:t xml:space="preserve">Montreal</w:t>
      </w:r>
    </w:p>
    <w:bookmarkStart w:id="30" w:name="resume"/>
    <w:p>
      <w:pPr>
        <w:pStyle w:val="Heading1"/>
      </w:pPr>
      <w:r>
        <w:t xml:space="preserve">Resume</w:t>
      </w:r>
    </w:p>
    <w:bookmarkStart w:id="29" w:name="occupational-therapist"/>
    <w:p>
      <w:pPr>
        <w:pStyle w:val="Heading2"/>
      </w:pPr>
      <w:r>
        <w:t xml:space="preserve">Occupational Therapist</w:t>
      </w:r>
    </w:p>
    <w:p>
      <w:pPr>
        <w:pStyle w:val="FirstParagraph"/>
      </w:pPr>
      <w:r>
        <w:t xml:space="preserve">Serving Canada Montreal Community</w:t>
      </w:r>
    </w:p>
    <w:p>
      <w:r>
        <w:pict>
          <v:rect style="width:0;height:1.5pt" o:hralign="center" o:hrstd="t" o:hr="t"/>
        </w:pict>
      </w:r>
    </w:p>
    <w:bookmarkStart w:id="20" w:name="contact-information"/>
    <w:p>
      <w:pPr>
        <w:pStyle w:val="Heading3"/>
      </w:pPr>
      <w:r>
        <w:t xml:space="preserve">Contact Information</w:t>
      </w:r>
    </w:p>
    <w:p>
      <w:pPr>
        <w:numPr>
          <w:ilvl w:val="0"/>
          <w:numId w:val="1001"/>
        </w:numPr>
        <w:pStyle w:val="Compact"/>
      </w:pPr>
      <w:r>
        <w:rPr>
          <w:bCs/>
          <w:b/>
        </w:rPr>
        <w:t xml:space="preserve">Name:</w:t>
      </w:r>
      <w:r>
        <w:t xml:space="preserve"> </w:t>
      </w:r>
      <w:r>
        <w:t xml:space="preserve">Jane Doe</w:t>
      </w:r>
    </w:p>
    <w:p>
      <w:pPr>
        <w:numPr>
          <w:ilvl w:val="0"/>
          <w:numId w:val="1001"/>
        </w:numPr>
        <w:pStyle w:val="Compact"/>
      </w:pPr>
      <w:r>
        <w:rPr>
          <w:bCs/>
          <w:b/>
        </w:rPr>
        <w:t xml:space="preserve">Address:</w:t>
      </w:r>
      <w:r>
        <w:t xml:space="preserve"> </w:t>
      </w:r>
      <w:r>
        <w:t xml:space="preserve">123 Rue Sainte-Catherine, Montreal, QC H2X 1A1</w:t>
      </w:r>
    </w:p>
    <w:p>
      <w:pPr>
        <w:numPr>
          <w:ilvl w:val="0"/>
          <w:numId w:val="1001"/>
        </w:numPr>
        <w:pStyle w:val="Compact"/>
      </w:pPr>
      <w:r>
        <w:rPr>
          <w:bCs/>
          <w:b/>
        </w:rPr>
        <w:t xml:space="preserve">Email:</w:t>
      </w:r>
      <w:r>
        <w:t xml:space="preserve"> </w:t>
      </w:r>
      <w:r>
        <w:t xml:space="preserve">janedoe.ot@gmail.com</w:t>
      </w:r>
    </w:p>
    <w:p>
      <w:pPr>
        <w:numPr>
          <w:ilvl w:val="0"/>
          <w:numId w:val="1001"/>
        </w:numPr>
        <w:pStyle w:val="Compact"/>
      </w:pPr>
      <w:r>
        <w:rPr>
          <w:bCs/>
          <w:b/>
        </w:rPr>
        <w:t xml:space="preserve">Phone:</w:t>
      </w:r>
      <w:r>
        <w:t xml:space="preserve"> </w:t>
      </w:r>
      <w:r>
        <w:t xml:space="preserve">(514) 555-0198</w:t>
      </w:r>
    </w:p>
    <w:p>
      <w:pPr>
        <w:numPr>
          <w:ilvl w:val="0"/>
          <w:numId w:val="1001"/>
        </w:numPr>
        <w:pStyle w:val="Compact"/>
      </w:pPr>
      <w:r>
        <w:rPr>
          <w:bCs/>
          <w:b/>
        </w:rPr>
        <w:t xml:space="preserve">Licence Number:</w:t>
      </w:r>
      <w:r>
        <w:t xml:space="preserve"> </w:t>
      </w:r>
      <w:r>
        <w:t xml:space="preserve">OT-2023-4567 (Quebec College of Occupational Therapists)</w:t>
      </w:r>
    </w:p>
    <w:bookmarkEnd w:id="20"/>
    <w:bookmarkStart w:id="21" w:name="professional-summary"/>
    <w:p>
      <w:pPr>
        <w:pStyle w:val="Heading3"/>
      </w:pPr>
      <w:r>
        <w:t xml:space="preserve">Professional Summary</w:t>
      </w:r>
    </w:p>
    <w:p>
      <w:pPr>
        <w:pStyle w:val="FirstParagraph"/>
      </w:pPr>
      <w:r>
        <w:t xml:space="preserve">Dedicated and compassionate Occupational Therapist with over 8 years of experience in Canada Montreal, specializing in rehabilitation, pediatric therapy, and community-based interventions. A graduate of Concordia University with advanced training in sensory integration and geriatric care. Committed to empowering individuals of all ages to achieve their highest level of independence through tailored therapeutic strategies aligned with Canadian healthcare standards. Proven expertise in adapting treatments for diverse populations, including those recovering from stroke, spinal injuries, and developmental disorders.</w:t>
      </w:r>
    </w:p>
    <w:bookmarkEnd w:id="21"/>
    <w:bookmarkStart w:id="22" w:name="professional-experience"/>
    <w:p>
      <w:pPr>
        <w:pStyle w:val="Heading3"/>
      </w:pPr>
      <w:r>
        <w:t xml:space="preserve">Professional Experience</w:t>
      </w:r>
    </w:p>
    <w:p>
      <w:pPr>
        <w:pStyle w:val="FirstParagraph"/>
      </w:pPr>
      <w:r>
        <w:rPr>
          <w:bCs/>
          <w:b/>
        </w:rPr>
        <w:t xml:space="preserve">Lead Occupational Therapist</w:t>
      </w:r>
      <w:r>
        <w:br/>
      </w:r>
      <w:r>
        <w:rPr>
          <w:iCs/>
          <w:i/>
        </w:rPr>
        <w:t xml:space="preserve">Montreal Rehabilitation Institute (MRI), Canada Montreal</w:t>
      </w:r>
      <w:r>
        <w:br/>
      </w:r>
      <w:r>
        <w:rPr>
          <w:iCs/>
          <w:i/>
        </w:rPr>
        <w:t xml:space="preserve">January 2020 – Present</w:t>
      </w:r>
    </w:p>
    <w:p>
      <w:pPr>
        <w:numPr>
          <w:ilvl w:val="0"/>
          <w:numId w:val="1002"/>
        </w:numPr>
        <w:pStyle w:val="Compact"/>
      </w:pPr>
      <w:r>
        <w:t xml:space="preserve">Provided individualized therapy plans for clients with neurological, orthopedic, and developmental conditions, focusing on improving daily living skills and mobility.</w:t>
      </w:r>
    </w:p>
    <w:p>
      <w:pPr>
        <w:numPr>
          <w:ilvl w:val="0"/>
          <w:numId w:val="1002"/>
        </w:numPr>
        <w:pStyle w:val="Compact"/>
      </w:pPr>
      <w:r>
        <w:t xml:space="preserve">Collaborated with physiotherapists, speech-language pathologists, and social workers to deliver multidisciplinary care in a high-impact clinical setting in Canada Montreal.</w:t>
      </w:r>
    </w:p>
    <w:p>
      <w:pPr>
        <w:numPr>
          <w:ilvl w:val="0"/>
          <w:numId w:val="1002"/>
        </w:numPr>
        <w:pStyle w:val="Compact"/>
      </w:pPr>
      <w:r>
        <w:t xml:space="preserve">Implemented evidence-based practices such as constraint-induced movement therapy (CIMT) and cognitive retraining for stroke survivors, resulting in a 30% improvement in patient outcomes over two years.</w:t>
      </w:r>
    </w:p>
    <w:p>
      <w:pPr>
        <w:numPr>
          <w:ilvl w:val="0"/>
          <w:numId w:val="1002"/>
        </w:numPr>
        <w:pStyle w:val="Compact"/>
      </w:pPr>
      <w:r>
        <w:t xml:space="preserve">Trained and mentored 15+ entry-level occupational therapists, fostering a culture of innovation and adherence to Canadian standards of care.</w:t>
      </w:r>
    </w:p>
    <w:p>
      <w:pPr>
        <w:pStyle w:val="FirstParagraph"/>
      </w:pPr>
      <w:r>
        <w:rPr>
          <w:bCs/>
          <w:b/>
        </w:rPr>
        <w:t xml:space="preserve">Occupational Therapist</w:t>
      </w:r>
      <w:r>
        <w:br/>
      </w:r>
      <w:r>
        <w:rPr>
          <w:iCs/>
          <w:i/>
        </w:rPr>
        <w:t xml:space="preserve">Quebec Community Health Centre (QCHC), Canada Montreal</w:t>
      </w:r>
      <w:r>
        <w:br/>
      </w:r>
      <w:r>
        <w:rPr>
          <w:iCs/>
          <w:i/>
        </w:rPr>
        <w:t xml:space="preserve">June 2015 – December 2019</w:t>
      </w:r>
    </w:p>
    <w:p>
      <w:pPr>
        <w:numPr>
          <w:ilvl w:val="0"/>
          <w:numId w:val="1003"/>
        </w:numPr>
        <w:pStyle w:val="Compact"/>
      </w:pPr>
      <w:r>
        <w:t xml:space="preserve">Conducted comprehensive assessments for children and adults, developing intervention plans to enhance motor skills, sensory processing, and social participation.</w:t>
      </w:r>
    </w:p>
    <w:p>
      <w:pPr>
        <w:numPr>
          <w:ilvl w:val="0"/>
          <w:numId w:val="1003"/>
        </w:numPr>
        <w:pStyle w:val="Compact"/>
      </w:pPr>
      <w:r>
        <w:t xml:space="preserve">Designed adaptive equipment solutions for clients with disabilities, ensuring accessibility in home and community environments across Canada Montreal.</w:t>
      </w:r>
    </w:p>
    <w:p>
      <w:pPr>
        <w:numPr>
          <w:ilvl w:val="0"/>
          <w:numId w:val="1003"/>
        </w:numPr>
        <w:pStyle w:val="Compact"/>
      </w:pPr>
      <w:r>
        <w:t xml:space="preserve">Contributed to the development of a local initiative promoting mental health through occupational therapy in underserved neighborhoods of Montreal.</w:t>
      </w:r>
    </w:p>
    <w:p>
      <w:pPr>
        <w:numPr>
          <w:ilvl w:val="0"/>
          <w:numId w:val="1003"/>
        </w:numPr>
        <w:pStyle w:val="Compact"/>
      </w:pPr>
      <w:r>
        <w:t xml:space="preserve">Published research on the efficacy of aquatic therapy for pediatric patients, presented at the Canadian Association of Occupational Therapists (CAOT) conference in 2018.</w:t>
      </w:r>
    </w:p>
    <w:p>
      <w:pPr>
        <w:pStyle w:val="FirstParagraph"/>
      </w:pPr>
      <w:r>
        <w:rPr>
          <w:bCs/>
          <w:b/>
        </w:rPr>
        <w:t xml:space="preserve">Internship</w:t>
      </w:r>
      <w:r>
        <w:br/>
      </w:r>
      <w:r>
        <w:rPr>
          <w:iCs/>
          <w:i/>
        </w:rPr>
        <w:t xml:space="preserve">Montreal General Hospital, Canada Montreal</w:t>
      </w:r>
      <w:r>
        <w:br/>
      </w:r>
      <w:r>
        <w:rPr>
          <w:iCs/>
          <w:i/>
        </w:rPr>
        <w:t xml:space="preserve">August 2013 – May 2014</w:t>
      </w:r>
    </w:p>
    <w:p>
      <w:pPr>
        <w:numPr>
          <w:ilvl w:val="0"/>
          <w:numId w:val="1004"/>
        </w:numPr>
        <w:pStyle w:val="Compact"/>
      </w:pPr>
      <w:r>
        <w:t xml:space="preserve">Gained hands-on experience in acute care settings, assisting with patient transfers, wound care, and activity analysis for clients recovering from trauma.</w:t>
      </w:r>
    </w:p>
    <w:p>
      <w:pPr>
        <w:numPr>
          <w:ilvl w:val="0"/>
          <w:numId w:val="1004"/>
        </w:numPr>
        <w:pStyle w:val="Compact"/>
      </w:pPr>
      <w:r>
        <w:t xml:space="preserve">Participated in the development of a community reintegration program for individuals with spinal cord injuries.</w:t>
      </w:r>
    </w:p>
    <w:bookmarkEnd w:id="22"/>
    <w:bookmarkStart w:id="23" w:name="education"/>
    <w:p>
      <w:pPr>
        <w:pStyle w:val="Heading3"/>
      </w:pPr>
      <w:r>
        <w:t xml:space="preserve">Education</w:t>
      </w:r>
    </w:p>
    <w:p>
      <w:pPr>
        <w:pStyle w:val="FirstParagraph"/>
      </w:pPr>
      <w:r>
        <w:rPr>
          <w:bCs/>
          <w:b/>
        </w:rPr>
        <w:t xml:space="preserve">MSc in Occupational Therapy</w:t>
      </w:r>
      <w:r>
        <w:br/>
      </w:r>
      <w:r>
        <w:rPr>
          <w:iCs/>
          <w:i/>
        </w:rPr>
        <w:t xml:space="preserve">Concordia University, Montreal, QC</w:t>
      </w:r>
      <w:r>
        <w:br/>
      </w:r>
      <w:r>
        <w:rPr>
          <w:iCs/>
          <w:i/>
        </w:rPr>
        <w:t xml:space="preserve">Graduated: May 2013</w:t>
      </w:r>
    </w:p>
    <w:p>
      <w:pPr>
        <w:pStyle w:val="BodyText"/>
      </w:pPr>
      <w:r>
        <w:rPr>
          <w:bCs/>
          <w:b/>
        </w:rPr>
        <w:t xml:space="preserve">BSc in Psychology</w:t>
      </w:r>
      <w:r>
        <w:br/>
      </w:r>
      <w:r>
        <w:rPr>
          <w:iCs/>
          <w:i/>
        </w:rPr>
        <w:t xml:space="preserve">McGill University, Montreal, QC</w:t>
      </w:r>
      <w:r>
        <w:br/>
      </w:r>
      <w:r>
        <w:rPr>
          <w:iCs/>
          <w:i/>
        </w:rPr>
        <w:t xml:space="preserve">Graduated: June 2010</w:t>
      </w:r>
    </w:p>
    <w:bookmarkEnd w:id="23"/>
    <w:bookmarkStart w:id="24" w:name="certifications-licenses"/>
    <w:p>
      <w:pPr>
        <w:pStyle w:val="Heading3"/>
      </w:pPr>
      <w:r>
        <w:t xml:space="preserve">Certifications &amp; Licenses</w:t>
      </w:r>
    </w:p>
    <w:p>
      <w:pPr>
        <w:numPr>
          <w:ilvl w:val="0"/>
          <w:numId w:val="1005"/>
        </w:numPr>
        <w:pStyle w:val="Compact"/>
      </w:pPr>
      <w:r>
        <w:t xml:space="preserve">Registered Occupational Therapist (ROTP) – Quebec College of Occupational Therapists (COTQ)</w:t>
      </w:r>
    </w:p>
    <w:p>
      <w:pPr>
        <w:numPr>
          <w:ilvl w:val="0"/>
          <w:numId w:val="1005"/>
        </w:numPr>
        <w:pStyle w:val="Compact"/>
      </w:pPr>
      <w:r>
        <w:t xml:space="preserve">Certified in Sensory Integration and Praxis Tests (SIPT) – American Academy of Pediatrics</w:t>
      </w:r>
    </w:p>
    <w:p>
      <w:pPr>
        <w:numPr>
          <w:ilvl w:val="0"/>
          <w:numId w:val="1005"/>
        </w:numPr>
        <w:pStyle w:val="Compact"/>
      </w:pPr>
      <w:r>
        <w:t xml:space="preserve">Advanced Cardiac Life Support (ACLS) Certification</w:t>
      </w:r>
    </w:p>
    <w:p>
      <w:pPr>
        <w:numPr>
          <w:ilvl w:val="0"/>
          <w:numId w:val="1005"/>
        </w:numPr>
        <w:pStyle w:val="Compact"/>
      </w:pPr>
      <w:r>
        <w:t xml:space="preserve">First Aid and CPR Certification – Canadian Red Cross</w:t>
      </w:r>
    </w:p>
    <w:bookmarkEnd w:id="24"/>
    <w:bookmarkStart w:id="25" w:name="skills"/>
    <w:p>
      <w:pPr>
        <w:pStyle w:val="Heading3"/>
      </w:pPr>
      <w:r>
        <w:t xml:space="preserve">Skills</w:t>
      </w:r>
    </w:p>
    <w:p>
      <w:pPr>
        <w:numPr>
          <w:ilvl w:val="0"/>
          <w:numId w:val="1006"/>
        </w:numPr>
        <w:pStyle w:val="Compact"/>
      </w:pPr>
      <w:r>
        <w:rPr>
          <w:bCs/>
          <w:b/>
        </w:rPr>
        <w:t xml:space="preserve">Clinical Expertise:</w:t>
      </w:r>
      <w:r>
        <w:t xml:space="preserve"> </w:t>
      </w:r>
      <w:r>
        <w:t xml:space="preserve">Patient assessment, therapeutic interventions, ergonomic evaluations.</w:t>
      </w:r>
    </w:p>
    <w:p>
      <w:pPr>
        <w:numPr>
          <w:ilvl w:val="0"/>
          <w:numId w:val="1006"/>
        </w:numPr>
        <w:pStyle w:val="Compact"/>
      </w:pPr>
      <w:r>
        <w:rPr>
          <w:bCs/>
          <w:b/>
        </w:rPr>
        <w:t xml:space="preserve">Technical Skills:</w:t>
      </w:r>
      <w:r>
        <w:t xml:space="preserve"> </w:t>
      </w:r>
      <w:r>
        <w:t xml:space="preserve">Electronic medical records (EMR), adaptive technology design.</w:t>
      </w:r>
    </w:p>
    <w:p>
      <w:pPr>
        <w:numPr>
          <w:ilvl w:val="0"/>
          <w:numId w:val="1006"/>
        </w:numPr>
        <w:pStyle w:val="Compact"/>
      </w:pPr>
      <w:r>
        <w:rPr>
          <w:bCs/>
          <w:b/>
        </w:rPr>
        <w:t xml:space="preserve">Communication:</w:t>
      </w:r>
      <w:r>
        <w:t xml:space="preserve"> </w:t>
      </w:r>
      <w:r>
        <w:t xml:space="preserve">Bilingual (English/French), culturally sensitive care delivery in Canada Montreal.</w:t>
      </w:r>
    </w:p>
    <w:p>
      <w:pPr>
        <w:numPr>
          <w:ilvl w:val="0"/>
          <w:numId w:val="1006"/>
        </w:numPr>
        <w:pStyle w:val="Compact"/>
      </w:pPr>
      <w:r>
        <w:rPr>
          <w:bCs/>
          <w:b/>
        </w:rPr>
        <w:t xml:space="preserve">Clinical Specialties:</w:t>
      </w:r>
      <w:r>
        <w:t xml:space="preserve"> </w:t>
      </w:r>
      <w:r>
        <w:t xml:space="preserve">Geriatrics, pediatrics, neurorehabilitation, mental health.</w:t>
      </w:r>
    </w:p>
    <w:bookmarkEnd w:id="25"/>
    <w:bookmarkStart w:id="26" w:name="professional-development"/>
    <w:p>
      <w:pPr>
        <w:pStyle w:val="Heading3"/>
      </w:pPr>
      <w:r>
        <w:t xml:space="preserve">Professional Development</w:t>
      </w:r>
    </w:p>
    <w:p>
      <w:pPr>
        <w:pStyle w:val="FirstParagraph"/>
      </w:pPr>
      <w:r>
        <w:rPr>
          <w:bCs/>
          <w:b/>
        </w:rPr>
        <w:t xml:space="preserve">Workshop: “Inclusive Design for Diverse Populations”</w:t>
      </w:r>
      <w:r>
        <w:br/>
      </w:r>
      <w:r>
        <w:rPr>
          <w:iCs/>
          <w:i/>
        </w:rPr>
        <w:t xml:space="preserve">CAN-EC, Montreal, QC – October 2022</w:t>
      </w:r>
    </w:p>
    <w:p>
      <w:pPr>
        <w:pStyle w:val="BodyText"/>
      </w:pPr>
      <w:r>
        <w:rPr>
          <w:bCs/>
          <w:b/>
        </w:rPr>
        <w:t xml:space="preserve">Conference: Canadian Association of Occupational Therapists (CAOT) Annual Meeting</w:t>
      </w:r>
      <w:r>
        <w:br/>
      </w:r>
      <w:r>
        <w:rPr>
          <w:iCs/>
          <w:i/>
        </w:rPr>
        <w:t xml:space="preserve">Halifax, NS – June 2021</w:t>
      </w:r>
    </w:p>
    <w:bookmarkEnd w:id="26"/>
    <w:bookmarkStart w:id="27" w:name="community-involvement"/>
    <w:p>
      <w:pPr>
        <w:pStyle w:val="Heading3"/>
      </w:pPr>
      <w:r>
        <w:t xml:space="preserve">Community Involvement</w:t>
      </w:r>
    </w:p>
    <w:p>
      <w:pPr>
        <w:numPr>
          <w:ilvl w:val="0"/>
          <w:numId w:val="1007"/>
        </w:numPr>
        <w:pStyle w:val="Compact"/>
      </w:pPr>
      <w:r>
        <w:t xml:space="preserve">Volunteer therapist for the Montreal Food Bank’s “Healthy Living” initiative, providing adaptive cooking classes for seniors.</w:t>
      </w:r>
    </w:p>
    <w:p>
      <w:pPr>
        <w:numPr>
          <w:ilvl w:val="0"/>
          <w:numId w:val="1007"/>
        </w:numPr>
        <w:pStyle w:val="Compact"/>
      </w:pPr>
      <w:r>
        <w:t xml:space="preserve">Member of the Quebec Occupational Therapy Association (QOTA), actively participating in advocacy efforts for improved healthcare access in Canada Montreal.</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 2023 Jane Doe – Occupational Therapist, Canada Montreal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Canada Montreal</dc:title>
  <dc:creator/>
  <dc:language>en</dc:language>
  <cp:keywords/>
  <dcterms:created xsi:type="dcterms:W3CDTF">2025-12-10T00:08:48Z</dcterms:created>
  <dcterms:modified xsi:type="dcterms:W3CDTF">2025-12-10T00:08:48Z</dcterms:modified>
</cp:coreProperties>
</file>

<file path=docProps/custom.xml><?xml version="1.0" encoding="utf-8"?>
<Properties xmlns="http://schemas.openxmlformats.org/officeDocument/2006/custom-properties" xmlns:vt="http://schemas.openxmlformats.org/officeDocument/2006/docPropsVTypes"/>
</file>