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China</w:t>
      </w:r>
      <w:r>
        <w:t xml:space="preserve"> </w:t>
      </w:r>
      <w:r>
        <w:t xml:space="preserve">Shanghai</w:t>
      </w:r>
    </w:p>
    <w:bookmarkStart w:id="36" w:name="resume"/>
    <w:p>
      <w:pPr>
        <w:pStyle w:val="Heading1"/>
      </w:pPr>
      <w:r>
        <w:t xml:space="preserve">Resume</w:t>
      </w:r>
    </w:p>
    <w:bookmarkStart w:id="20" w:name="occupational-therapist-china-shanghai"/>
    <w:p>
      <w:pPr>
        <w:pStyle w:val="Heading2"/>
      </w:pPr>
      <w:r>
        <w:t xml:space="preserve">Occupational Therapist | China Shanghai</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+86 138-XXXX-XXXX</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Occupational Therapist with over [X years] of expertise in providing therapeutic interventions to improve the quality of life for individuals in China Shanghai. Proficient in assessing patient needs, designing personalized treatment plans, and collaborating with multidisciplinary teams to support rehabilitation and daily living skills. Committed to advancing healthcare standards in China’s dynamic medical landscape while fostering cultural competence and innovation in occupational therapy practices.</w:t>
      </w:r>
    </w:p>
    <w:bookmarkEnd w:id="21"/>
    <w:bookmarkStart w:id="24" w:name="professional-experience"/>
    <w:p>
      <w:pPr>
        <w:pStyle w:val="Heading2"/>
      </w:pPr>
      <w:r>
        <w:t xml:space="preserve">Professional Experience</w:t>
      </w:r>
    </w:p>
    <w:bookmarkStart w:id="22" w:name="occupational-therapist"/>
    <w:p>
      <w:pPr>
        <w:pStyle w:val="Heading3"/>
      </w:pPr>
      <w:r>
        <w:t xml:space="preserve">Occupational Therapist</w:t>
      </w:r>
    </w:p>
    <w:p>
      <w:pPr>
        <w:pStyle w:val="FirstParagraph"/>
      </w:pPr>
      <w:r>
        <w:rPr>
          <w:bCs/>
          <w:b/>
        </w:rPr>
        <w:t xml:space="preserve">Shanghai Rehabilitation Center, China Shanghai</w:t>
      </w:r>
    </w:p>
    <w:p>
      <w:pPr>
        <w:pStyle w:val="BodyText"/>
      </w:pPr>
      <w:r>
        <w:rPr>
          <w:iCs/>
          <w:i/>
        </w:rPr>
        <w:t xml:space="preserve">January 2018 – Present</w:t>
      </w:r>
    </w:p>
    <w:p>
      <w:pPr>
        <w:numPr>
          <w:ilvl w:val="0"/>
          <w:numId w:val="1001"/>
        </w:numPr>
        <w:pStyle w:val="Compact"/>
      </w:pPr>
      <w:r>
        <w:t xml:space="preserve">Provided evidence-based occupational therapy services to patients of all ages, including pediatric and geriatric populations, focusing on enhancing independence in daily activities.</w:t>
      </w:r>
    </w:p>
    <w:p>
      <w:pPr>
        <w:numPr>
          <w:ilvl w:val="0"/>
          <w:numId w:val="1001"/>
        </w:numPr>
        <w:pStyle w:val="Compact"/>
      </w:pPr>
      <w:r>
        <w:t xml:space="preserve">Collaborated with physiotherapists, speech therapists, and medical staff to develop holistic care plans tailored to the unique needs of patients in China Shanghai’s diverse healthcare environment.</w:t>
      </w:r>
    </w:p>
    <w:p>
      <w:pPr>
        <w:numPr>
          <w:ilvl w:val="0"/>
          <w:numId w:val="1001"/>
        </w:numPr>
        <w:pStyle w:val="Compact"/>
      </w:pPr>
      <w:r>
        <w:t xml:space="preserve">Conducted assessments using standardized tools such as the Canadian Occupational Performance Measure (COPM) to identify functional limitations and track progress over time.</w:t>
      </w:r>
    </w:p>
    <w:p>
      <w:pPr>
        <w:numPr>
          <w:ilvl w:val="0"/>
          <w:numId w:val="1001"/>
        </w:numPr>
        <w:pStyle w:val="Compact"/>
      </w:pPr>
      <w:r>
        <w:t xml:space="preserve">Designed and implemented adaptive strategies for individuals with physical, cognitive, or emotional challenges, emphasizing safety and accessibility in home and community settings.</w:t>
      </w:r>
    </w:p>
    <w:p>
      <w:pPr>
        <w:numPr>
          <w:ilvl w:val="0"/>
          <w:numId w:val="1001"/>
        </w:numPr>
        <w:pStyle w:val="Compact"/>
      </w:pPr>
      <w:r>
        <w:t xml:space="preserve">Trained caregivers in Shanghai on assistive techniques to support patients’ long-term recovery and integration into daily life.</w:t>
      </w:r>
    </w:p>
    <w:bookmarkEnd w:id="22"/>
    <w:bookmarkStart w:id="23" w:name="internship---occupational-therapy"/>
    <w:p>
      <w:pPr>
        <w:pStyle w:val="Heading3"/>
      </w:pPr>
      <w:r>
        <w:t xml:space="preserve">Internship - Occupational Therapy</w:t>
      </w:r>
    </w:p>
    <w:p>
      <w:pPr>
        <w:pStyle w:val="FirstParagraph"/>
      </w:pPr>
      <w:r>
        <w:rPr>
          <w:bCs/>
          <w:b/>
        </w:rPr>
        <w:t xml:space="preserve">Shanghai General Hospital, China Shanghai</w:t>
      </w:r>
    </w:p>
    <w:p>
      <w:pPr>
        <w:pStyle w:val="BodyText"/>
      </w:pPr>
      <w:r>
        <w:rPr>
          <w:iCs/>
          <w:i/>
        </w:rPr>
        <w:t xml:space="preserve">June 2015 – December 2017</w:t>
      </w:r>
    </w:p>
    <w:p>
      <w:pPr>
        <w:numPr>
          <w:ilvl w:val="0"/>
          <w:numId w:val="1002"/>
        </w:numPr>
        <w:pStyle w:val="Compact"/>
      </w:pPr>
      <w:r>
        <w:t xml:space="preserve">Gained hands-on experience in clinical settings, including acute care, rehabilitation, and outpatient departments.</w:t>
      </w:r>
    </w:p>
    <w:p>
      <w:pPr>
        <w:numPr>
          <w:ilvl w:val="0"/>
          <w:numId w:val="1002"/>
        </w:numPr>
        <w:pStyle w:val="Compact"/>
      </w:pPr>
      <w:r>
        <w:t xml:space="preserve">Supported the implementation of occupational therapy programs for stroke patients, post-surgical recovery cases, and individuals with chronic conditions.</w:t>
      </w:r>
    </w:p>
    <w:p>
      <w:pPr>
        <w:numPr>
          <w:ilvl w:val="0"/>
          <w:numId w:val="1002"/>
        </w:numPr>
        <w:pStyle w:val="Compact"/>
      </w:pPr>
      <w:r>
        <w:t xml:space="preserve">Participated in community outreach initiatives to promote awareness of occupational therapy services in China Shanghai’s underprivileged areas.</w:t>
      </w:r>
    </w:p>
    <w:bookmarkEnd w:id="23"/>
    <w:bookmarkEnd w:id="24"/>
    <w:bookmarkStart w:id="27" w:name="education"/>
    <w:p>
      <w:pPr>
        <w:pStyle w:val="Heading2"/>
      </w:pPr>
      <w:r>
        <w:t xml:space="preserve">Education</w:t>
      </w:r>
    </w:p>
    <w:bookmarkStart w:id="25" w:name="masters-of-occupational-therapy"/>
    <w:p>
      <w:pPr>
        <w:pStyle w:val="Heading3"/>
      </w:pPr>
      <w:r>
        <w:t xml:space="preserve">Masters of Occupational Therapy</w:t>
      </w:r>
    </w:p>
    <w:p>
      <w:pPr>
        <w:pStyle w:val="FirstParagraph"/>
      </w:pPr>
      <w:r>
        <w:rPr>
          <w:bCs/>
          <w:b/>
        </w:rPr>
        <w:t xml:space="preserve">Shanghai Jiao Tong University, China Shanghai</w:t>
      </w:r>
    </w:p>
    <w:p>
      <w:pPr>
        <w:pStyle w:val="BodyText"/>
      </w:pPr>
      <w:r>
        <w:rPr>
          <w:iCs/>
          <w:i/>
        </w:rPr>
        <w:t xml:space="preserve">Graduated: June 2015</w:t>
      </w:r>
    </w:p>
    <w:p>
      <w:pPr>
        <w:numPr>
          <w:ilvl w:val="0"/>
          <w:numId w:val="1003"/>
        </w:numPr>
        <w:pStyle w:val="Compact"/>
      </w:pPr>
      <w:r>
        <w:t xml:space="preserve">Specialized in neurorehabilitation, pediatrics, and geriatric occupational therapy.</w:t>
      </w:r>
    </w:p>
    <w:p>
      <w:pPr>
        <w:numPr>
          <w:ilvl w:val="0"/>
          <w:numId w:val="1003"/>
        </w:numPr>
        <w:pStyle w:val="Compact"/>
      </w:pPr>
      <w:r>
        <w:t xml:space="preserve">Completed research on the effectiveness of culturally adapted interventions for patients in China Shanghai’s urban populations.</w:t>
      </w:r>
    </w:p>
    <w:bookmarkEnd w:id="25"/>
    <w:bookmarkStart w:id="26" w:name="bachelor-of-science-in-psychology"/>
    <w:p>
      <w:pPr>
        <w:pStyle w:val="Heading3"/>
      </w:pPr>
      <w:r>
        <w:t xml:space="preserve">Bachelor of Science in Psychology</w:t>
      </w:r>
    </w:p>
    <w:p>
      <w:pPr>
        <w:pStyle w:val="FirstParagraph"/>
      </w:pPr>
      <w:r>
        <w:rPr>
          <w:bCs/>
          <w:b/>
        </w:rPr>
        <w:t xml:space="preserve">University of International Business and Economics, China Shanghai</w:t>
      </w:r>
    </w:p>
    <w:p>
      <w:pPr>
        <w:pStyle w:val="BodyText"/>
      </w:pPr>
      <w:r>
        <w:rPr>
          <w:iCs/>
          <w:i/>
        </w:rPr>
        <w:t xml:space="preserve">Graduated: June 2012</w:t>
      </w:r>
    </w:p>
    <w:bookmarkEnd w:id="26"/>
    <w:bookmarkEnd w:id="27"/>
    <w:bookmarkStart w:id="28" w:name="certifications-licenses"/>
    <w:p>
      <w:pPr>
        <w:pStyle w:val="Heading2"/>
      </w:pPr>
      <w:r>
        <w:t xml:space="preserve">Certifications &amp; Licenses</w:t>
      </w:r>
    </w:p>
    <w:p>
      <w:pPr>
        <w:numPr>
          <w:ilvl w:val="0"/>
          <w:numId w:val="1004"/>
        </w:numPr>
        <w:pStyle w:val="Compact"/>
      </w:pPr>
      <w:r>
        <w:t xml:space="preserve">Registered Occupational Therapist (R.O.T.) – China Shanghai Healthcare Authority, 2018</w:t>
      </w:r>
    </w:p>
    <w:p>
      <w:pPr>
        <w:numPr>
          <w:ilvl w:val="0"/>
          <w:numId w:val="1004"/>
        </w:numPr>
        <w:pStyle w:val="Compact"/>
      </w:pPr>
      <w:r>
        <w:t xml:space="preserve">Certified Hand Therapy Specialist (CHTS) – American Society of Hand Therapists, 2020</w:t>
      </w:r>
    </w:p>
    <w:p>
      <w:pPr>
        <w:numPr>
          <w:ilvl w:val="0"/>
          <w:numId w:val="1004"/>
        </w:numPr>
        <w:pStyle w:val="Compact"/>
      </w:pPr>
      <w:r>
        <w:t xml:space="preserve">Advanced Training in Pediatric Sensory Integration Therapy – Shanghai Institute of Rehabilitation Sciences, 2019</w:t>
      </w:r>
    </w:p>
    <w:bookmarkEnd w:id="28"/>
    <w:bookmarkStart w:id="29" w:name="skills"/>
    <w:p>
      <w:pPr>
        <w:pStyle w:val="Heading2"/>
      </w:pPr>
      <w:r>
        <w:t xml:space="preserve">Skills</w:t>
      </w:r>
    </w:p>
    <w:p>
      <w:pPr>
        <w:numPr>
          <w:ilvl w:val="0"/>
          <w:numId w:val="1005"/>
        </w:numPr>
        <w:pStyle w:val="Compact"/>
      </w:pPr>
      <w:r>
        <w:t xml:space="preserve">Expertise in evaluating and treating patients with motor, cognitive, and sensory impairments.</w:t>
      </w:r>
    </w:p>
    <w:p>
      <w:pPr>
        <w:numPr>
          <w:ilvl w:val="0"/>
          <w:numId w:val="1005"/>
        </w:numPr>
        <w:pStyle w:val="Compact"/>
      </w:pPr>
      <w:r>
        <w:t xml:space="preserve">Proficient in using assistive technology, adaptive equipment, and environmental modifications to enhance patient independence.</w:t>
      </w:r>
    </w:p>
    <w:p>
      <w:pPr>
        <w:numPr>
          <w:ilvl w:val="0"/>
          <w:numId w:val="1005"/>
        </w:numPr>
        <w:pStyle w:val="Compact"/>
      </w:pPr>
      <w:r>
        <w:t xml:space="preserve">Cultural competence in understanding the healthcare practices and values of China Shanghai’s diverse population.</w:t>
      </w:r>
    </w:p>
    <w:p>
      <w:pPr>
        <w:numPr>
          <w:ilvl w:val="0"/>
          <w:numId w:val="1005"/>
        </w:numPr>
        <w:pStyle w:val="Compact"/>
      </w:pPr>
      <w:r>
        <w:t xml:space="preserve">Strong communication skills in Mandarin (native) and English (fluent), enabling effective collaboration with international teams.</w:t>
      </w:r>
    </w:p>
    <w:p>
      <w:pPr>
        <w:numPr>
          <w:ilvl w:val="0"/>
          <w:numId w:val="1005"/>
        </w:numPr>
        <w:pStyle w:val="Compact"/>
      </w:pPr>
      <w:r>
        <w:t xml:space="preserve">Skilled in using electronic health records (EHR) systems and data analysis tools for patient progress tracking.</w:t>
      </w:r>
    </w:p>
    <w:bookmarkEnd w:id="29"/>
    <w:bookmarkStart w:id="30" w:name="professional-affiliations"/>
    <w:p>
      <w:pPr>
        <w:pStyle w:val="Heading2"/>
      </w:pPr>
      <w:r>
        <w:t xml:space="preserve">Professional Affiliations</w:t>
      </w:r>
    </w:p>
    <w:p>
      <w:pPr>
        <w:numPr>
          <w:ilvl w:val="0"/>
          <w:numId w:val="1006"/>
        </w:numPr>
        <w:pStyle w:val="Compact"/>
      </w:pPr>
      <w:r>
        <w:t xml:space="preserve">Member, Chinese Society of Occupational Therapy (CSOT), since 2018</w:t>
      </w:r>
    </w:p>
    <w:p>
      <w:pPr>
        <w:numPr>
          <w:ilvl w:val="0"/>
          <w:numId w:val="1006"/>
        </w:numPr>
        <w:pStyle w:val="Compact"/>
      </w:pPr>
      <w:r>
        <w:t xml:space="preserve">Member, Asia-Pacific Occupational Therapy Association (APOTA), 2019–Present</w:t>
      </w:r>
    </w:p>
    <w:bookmarkEnd w:id="30"/>
    <w:bookmarkStart w:id="33" w:name="community-engagement-volunteer-work"/>
    <w:p>
      <w:pPr>
        <w:pStyle w:val="Heading2"/>
      </w:pPr>
      <w:r>
        <w:t xml:space="preserve">Community Engagement &amp; Volunteer Work</w:t>
      </w:r>
    </w:p>
    <w:bookmarkStart w:id="31" w:name="volunteer-occupational-therapist"/>
    <w:p>
      <w:pPr>
        <w:pStyle w:val="Heading3"/>
      </w:pPr>
      <w:r>
        <w:t xml:space="preserve">Volunteer Occupational Therapist</w:t>
      </w:r>
    </w:p>
    <w:p>
      <w:pPr>
        <w:pStyle w:val="FirstParagraph"/>
      </w:pPr>
      <w:r>
        <w:rPr>
          <w:bCs/>
          <w:b/>
        </w:rPr>
        <w:t xml:space="preserve">Shanghai Children’s Welfare Association, China Shanghai</w:t>
      </w:r>
    </w:p>
    <w:p>
      <w:pPr>
        <w:pStyle w:val="BodyText"/>
      </w:pPr>
      <w:r>
        <w:rPr>
          <w:iCs/>
          <w:i/>
        </w:rPr>
        <w:t xml:space="preserve">July 2019 – Present</w:t>
      </w:r>
    </w:p>
    <w:p>
      <w:pPr>
        <w:numPr>
          <w:ilvl w:val="0"/>
          <w:numId w:val="1007"/>
        </w:numPr>
        <w:pStyle w:val="Compact"/>
      </w:pPr>
      <w:r>
        <w:t xml:space="preserve">Provided free therapy sessions to children with developmental disabilities in underserved areas of Shanghai.</w:t>
      </w:r>
    </w:p>
    <w:p>
      <w:pPr>
        <w:numPr>
          <w:ilvl w:val="0"/>
          <w:numId w:val="1007"/>
        </w:numPr>
        <w:pStyle w:val="Compact"/>
      </w:pPr>
      <w:r>
        <w:t xml:space="preserve">Organized workshops for parents on home-based therapeutic activities to support their children’s growth.</w:t>
      </w:r>
    </w:p>
    <w:bookmarkEnd w:id="31"/>
    <w:bookmarkStart w:id="32" w:name="guest-speaker"/>
    <w:p>
      <w:pPr>
        <w:pStyle w:val="Heading3"/>
      </w:pPr>
      <w:r>
        <w:t xml:space="preserve">Guest Speaker</w:t>
      </w:r>
    </w:p>
    <w:p>
      <w:pPr>
        <w:pStyle w:val="FirstParagraph"/>
      </w:pPr>
      <w:r>
        <w:rPr>
          <w:bCs/>
          <w:b/>
        </w:rPr>
        <w:t xml:space="preserve">Shanghai University of Traditional Chinese Medicine</w:t>
      </w:r>
    </w:p>
    <w:p>
      <w:pPr>
        <w:pStyle w:val="BodyText"/>
      </w:pPr>
      <w:r>
        <w:rPr>
          <w:iCs/>
          <w:i/>
        </w:rPr>
        <w:t xml:space="preserve">March 2021</w:t>
      </w:r>
    </w:p>
    <w:p>
      <w:pPr>
        <w:numPr>
          <w:ilvl w:val="0"/>
          <w:numId w:val="1008"/>
        </w:numPr>
        <w:pStyle w:val="Compact"/>
      </w:pPr>
      <w:r>
        <w:t xml:space="preserve">Demonstrated the integration of occupational therapy with traditional Chinese medicine practices for holistic patient care.</w:t>
      </w:r>
    </w:p>
    <w:bookmarkEnd w:id="32"/>
    <w:bookmarkEnd w:id="33"/>
    <w:bookmarkStart w:id="34" w:name="language-proficiencies"/>
    <w:p>
      <w:pPr>
        <w:pStyle w:val="Heading2"/>
      </w:pPr>
      <w:r>
        <w:t xml:space="preserve">Language Proficiencies</w:t>
      </w:r>
    </w:p>
    <w:p>
      <w:pPr>
        <w:numPr>
          <w:ilvl w:val="0"/>
          <w:numId w:val="1009"/>
        </w:numPr>
        <w:pStyle w:val="Compact"/>
      </w:pPr>
      <w:r>
        <w:t xml:space="preserve">Mandarin Chinese – Native speaker</w:t>
      </w:r>
    </w:p>
    <w:p>
      <w:pPr>
        <w:numPr>
          <w:ilvl w:val="0"/>
          <w:numId w:val="1009"/>
        </w:numPr>
        <w:pStyle w:val="Compact"/>
      </w:pPr>
      <w:r>
        <w:t xml:space="preserve">English – Fluent (IELTS 7.5)</w:t>
      </w:r>
    </w:p>
    <w:p>
      <w:pPr>
        <w:numPr>
          <w:ilvl w:val="0"/>
          <w:numId w:val="1009"/>
        </w:numPr>
        <w:pStyle w:val="Compact"/>
      </w:pPr>
      <w:r>
        <w:t xml:space="preserve">Basic knowledge of Spanish for international collaboration.</w:t>
      </w:r>
    </w:p>
    <w:bookmarkEnd w:id="34"/>
    <w:bookmarkStart w:id="35" w:name="references"/>
    <w:p>
      <w:pPr>
        <w:pStyle w:val="Heading2"/>
      </w:pPr>
      <w:r>
        <w:t xml:space="preserve">References</w:t>
      </w:r>
    </w:p>
    <w:p>
      <w:pPr>
        <w:pStyle w:val="FirstParagraph"/>
      </w:pPr>
      <w:r>
        <w:t xml:space="preserve">Available upon request. Contact [Your Name] at [your.email@example.com] or +86 138-XXXX-XXXX.</w:t>
      </w:r>
    </w:p>
    <w:bookmarkEnd w:id="35"/>
    <w:p>
      <w:pPr>
        <w:pStyle w:val="BodyText"/>
      </w:pPr>
      <w:r>
        <w:t xml:space="preserve">This resume is tailored for an Occupational Therapist in China Shanghai, highlighting specialized skills, cultural adaptability, and experience in the region’s healthcare system.</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China Shanghai</dc:title>
  <dc:creator/>
  <dc:language>en</dc:language>
  <cp:keywords/>
  <dcterms:created xsi:type="dcterms:W3CDTF">2025-12-11T05:48:57Z</dcterms:created>
  <dcterms:modified xsi:type="dcterms:W3CDTF">2025-12-11T05:48:57Z</dcterms:modified>
</cp:coreProperties>
</file>

<file path=docProps/custom.xml><?xml version="1.0" encoding="utf-8"?>
<Properties xmlns="http://schemas.openxmlformats.org/officeDocument/2006/custom-properties" xmlns:vt="http://schemas.openxmlformats.org/officeDocument/2006/docPropsVTypes"/>
</file>