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31" w:name="resume"/>
    <w:p>
      <w:pPr>
        <w:pStyle w:val="Heading1"/>
      </w:pPr>
      <w:r>
        <w:t xml:space="preserve">Resume</w:t>
      </w:r>
    </w:p>
    <w:bookmarkStart w:id="20" w:name="occupational-therapist-resume"/>
    <w:p>
      <w:pPr>
        <w:pStyle w:val="Heading2"/>
      </w:pPr>
      <w:r>
        <w:t xml:space="preserve">Occupational Therapist Resume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Alexandria,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bookmarkEnd w:id="20"/>
    <w:bookmarkStart w:id="21" w:name="professional-summary"/>
    <w:p>
      <w:pPr>
        <w:pStyle w:val="Heading2"/>
      </w:pPr>
      <w:r>
        <w:t xml:space="preserve">Professional Summary</w:t>
      </w:r>
    </w:p>
    <w:p>
      <w:pPr>
        <w:pStyle w:val="FirstParagraph"/>
      </w:pPr>
      <w:r>
        <w:t xml:space="preserve">I am a dedicated and compassionate Occupational Therapist with over [X years] of experience in Egypt Alexandria, specializing in helping individuals of all ages achieve independence through tailored therapeutic interventions. My expertise lies in assessing patients' physical, cognitive, and emotional needs to design personalized treatment plans that enhance their quality of life. With a strong foundation in both clinical practice and community-based care, I am committed to empowering patients to engage in daily activities with confidence and dignity.</w:t>
      </w:r>
    </w:p>
    <w:p>
      <w:pPr>
        <w:pStyle w:val="BodyText"/>
      </w:pPr>
      <w:r>
        <w:t xml:space="preserve">My work in Egypt Alexandria has allowed me to collaborate with diverse populations, including children with developmental delays, adults recovering from injuries, and elderly individuals managing chronic conditions. I am passionate about bridging the gap between medical care and functional independence, ensuring that every patient receives holistic support. My goal is to contribute to the advancement of occupational therapy services in Egypt by staying updated with the latest research and best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Alexandria University, Egypt (Graduated: [Year])</w:t>
      </w:r>
      <w:r>
        <w:br/>
      </w:r>
      <w:r>
        <w:t xml:space="preserve">Relevant coursework included anatomy, physiology, kinesiology, and therapeutic interventions. This program emphasized practical training through clinical rotations in Alexandria’s hospitals and rehabilitation centers.</w:t>
      </w:r>
    </w:p>
    <w:p>
      <w:pPr>
        <w:numPr>
          <w:ilvl w:val="0"/>
          <w:numId w:val="1001"/>
        </w:numPr>
        <w:pStyle w:val="Compact"/>
      </w:pPr>
      <w:r>
        <w:rPr>
          <w:bCs/>
          <w:b/>
        </w:rPr>
        <w:t xml:space="preserve">Master of Science in Occupational Therapy</w:t>
      </w:r>
      <w:r>
        <w:t xml:space="preserve">, [University Name], Egypt (Graduated: [Year])</w:t>
      </w:r>
      <w:r>
        <w:br/>
      </w:r>
      <w:r>
        <w:t xml:space="preserve">This advanced degree focused on specialized areas such as pediatric therapy, geriatric care, and mental health. I also completed a research project on the efficacy of adaptive equipment for stroke survivors in Alexandria.</w:t>
      </w:r>
    </w:p>
    <w:bookmarkEnd w:id="22"/>
    <w:bookmarkStart w:id="26" w:name="work-experience"/>
    <w:p>
      <w:pPr>
        <w:pStyle w:val="Heading2"/>
      </w:pPr>
      <w:r>
        <w:t xml:space="preserve">Work Experience</w:t>
      </w:r>
    </w:p>
    <w:bookmarkStart w:id="23" w:name="senior-occupational-therapist"/>
    <w:p>
      <w:pPr>
        <w:pStyle w:val="Heading3"/>
      </w:pPr>
      <w:r>
        <w:t xml:space="preserve">Senior Occupational Therapist</w:t>
      </w:r>
    </w:p>
    <w:p>
      <w:pPr>
        <w:pStyle w:val="FirstParagraph"/>
      </w:pPr>
      <w:r>
        <w:rPr>
          <w:bCs/>
          <w:b/>
        </w:rPr>
        <w:t xml:space="preserve">Egyptian National Rehabilitation Center (ENRC), Alexandria, Egypt</w:t>
      </w:r>
    </w:p>
    <w:p>
      <w:pPr>
        <w:pStyle w:val="BodyText"/>
      </w:pPr>
      <w:r>
        <w:rPr>
          <w:iCs/>
          <w:i/>
        </w:rPr>
        <w:t xml:space="preserve">[Start Date] – Present</w:t>
      </w:r>
    </w:p>
    <w:p>
      <w:pPr>
        <w:numPr>
          <w:ilvl w:val="0"/>
          <w:numId w:val="1002"/>
        </w:numPr>
        <w:pStyle w:val="Compact"/>
      </w:pPr>
      <w:r>
        <w:t xml:space="preserve">Provided one-on-one therapy sessions to patients with physical disabilities, focusing on improving motor skills, coordination, and daily living activities.</w:t>
      </w:r>
    </w:p>
    <w:p>
      <w:pPr>
        <w:numPr>
          <w:ilvl w:val="0"/>
          <w:numId w:val="1002"/>
        </w:numPr>
        <w:pStyle w:val="Compact"/>
      </w:pPr>
      <w:r>
        <w:t xml:space="preserve">Developed and implemented individualized treatment plans for 50+ patients per week, incorporating evidence-based practices and adaptive technologies tailored to Alexandria’s cultural context.</w:t>
      </w:r>
    </w:p>
    <w:p>
      <w:pPr>
        <w:numPr>
          <w:ilvl w:val="0"/>
          <w:numId w:val="1002"/>
        </w:numPr>
        <w:pStyle w:val="Compact"/>
      </w:pPr>
      <w:r>
        <w:t xml:space="preserve">Collaborated with multidisciplinary teams, including physiotherapists, psychologists, and social workers, to ensure comprehensive care for patients recovering from accidents or surgeries.</w:t>
      </w:r>
    </w:p>
    <w:p>
      <w:pPr>
        <w:numPr>
          <w:ilvl w:val="0"/>
          <w:numId w:val="1002"/>
        </w:numPr>
        <w:pStyle w:val="Compact"/>
      </w:pPr>
      <w:r>
        <w:t xml:space="preserve">Conducted community workshops in Alexandria on workplace ergonomics and injury prevention for local industries.</w:t>
      </w:r>
    </w:p>
    <w:bookmarkEnd w:id="23"/>
    <w:bookmarkStart w:id="24" w:name="occupational-therapist"/>
    <w:p>
      <w:pPr>
        <w:pStyle w:val="Heading3"/>
      </w:pPr>
      <w:r>
        <w:t xml:space="preserve">Occupational Therapist</w:t>
      </w:r>
    </w:p>
    <w:p>
      <w:pPr>
        <w:pStyle w:val="FirstParagraph"/>
      </w:pPr>
      <w:r>
        <w:rPr>
          <w:bCs/>
          <w:b/>
        </w:rPr>
        <w:t xml:space="preserve">Saint George Hospital, Alexandria, Egypt</w:t>
      </w:r>
    </w:p>
    <w:p>
      <w:pPr>
        <w:pStyle w:val="BodyText"/>
      </w:pPr>
      <w:r>
        <w:rPr>
          <w:iCs/>
          <w:i/>
        </w:rPr>
        <w:t xml:space="preserve">[Start Date] – [End Date]</w:t>
      </w:r>
    </w:p>
    <w:p>
      <w:pPr>
        <w:numPr>
          <w:ilvl w:val="0"/>
          <w:numId w:val="1003"/>
        </w:numPr>
        <w:pStyle w:val="Compact"/>
      </w:pPr>
      <w:r>
        <w:t xml:space="preserve">Assessed and treated patients with neurological conditions, such as cerebral palsy and Parkinson’s disease, using therapeutic activities to improve functional independence.</w:t>
      </w:r>
    </w:p>
    <w:p>
      <w:pPr>
        <w:numPr>
          <w:ilvl w:val="0"/>
          <w:numId w:val="1003"/>
        </w:numPr>
        <w:pStyle w:val="Compact"/>
      </w:pPr>
      <w:r>
        <w:t xml:space="preserve">Trained caregivers in Alexandria on how to modify home environments to better support patients with mobility challenges.</w:t>
      </w:r>
    </w:p>
    <w:p>
      <w:pPr>
        <w:numPr>
          <w:ilvl w:val="0"/>
          <w:numId w:val="1003"/>
        </w:numPr>
        <w:pStyle w:val="Compact"/>
      </w:pPr>
      <w:r>
        <w:t xml:space="preserve">Participated in hospital-wide initiatives to reduce patient readmission rates by enhancing post-discharge follow-up care.</w:t>
      </w:r>
    </w:p>
    <w:bookmarkEnd w:id="24"/>
    <w:bookmarkStart w:id="25" w:name="clinical-intern"/>
    <w:p>
      <w:pPr>
        <w:pStyle w:val="Heading3"/>
      </w:pPr>
      <w:r>
        <w:t xml:space="preserve">Clinical Intern</w:t>
      </w:r>
    </w:p>
    <w:p>
      <w:pPr>
        <w:pStyle w:val="FirstParagraph"/>
      </w:pPr>
      <w:r>
        <w:rPr>
          <w:bCs/>
          <w:b/>
        </w:rPr>
        <w:t xml:space="preserve">Al Zahra Rehabilitation Center, Alexandria, Egypt</w:t>
      </w:r>
    </w:p>
    <w:p>
      <w:pPr>
        <w:pStyle w:val="BodyText"/>
      </w:pPr>
      <w:r>
        <w:rPr>
          <w:iCs/>
          <w:i/>
        </w:rPr>
        <w:t xml:space="preserve">[Start Date] – [End Date]</w:t>
      </w:r>
    </w:p>
    <w:p>
      <w:pPr>
        <w:numPr>
          <w:ilvl w:val="0"/>
          <w:numId w:val="1004"/>
        </w:numPr>
        <w:pStyle w:val="Compact"/>
      </w:pPr>
      <w:r>
        <w:t xml:space="preserve">Gained hands-on experience in pediatric occupational therapy, including sensory integration techniques and play-based interventions for children with autism.</w:t>
      </w:r>
    </w:p>
    <w:p>
      <w:pPr>
        <w:numPr>
          <w:ilvl w:val="0"/>
          <w:numId w:val="1004"/>
        </w:numPr>
        <w:pStyle w:val="Compact"/>
      </w:pPr>
      <w:r>
        <w:t xml:space="preserve">Supported the development of a mobile therapy unit that provided services to underserved areas in Alexandria’s outskirts.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therapeutic intervention planning, adaptive equipment training, and functional mobility evaluation.</w:t>
      </w:r>
    </w:p>
    <w:p>
      <w:pPr>
        <w:numPr>
          <w:ilvl w:val="0"/>
          <w:numId w:val="1005"/>
        </w:numPr>
        <w:pStyle w:val="Compact"/>
      </w:pPr>
      <w:r>
        <w:rPr>
          <w:bCs/>
          <w:b/>
        </w:rPr>
        <w:t xml:space="preserve">Cultural Competence:</w:t>
      </w:r>
      <w:r>
        <w:t xml:space="preserve"> </w:t>
      </w:r>
      <w:r>
        <w:t xml:space="preserve">Proficient in understanding and addressing the unique needs of Egyptian patients, including considerations for family dynamics and traditional practices in Alexandria.</w:t>
      </w:r>
    </w:p>
    <w:p>
      <w:pPr>
        <w:numPr>
          <w:ilvl w:val="0"/>
          <w:numId w:val="1005"/>
        </w:numPr>
        <w:pStyle w:val="Compact"/>
      </w:pPr>
      <w:r>
        <w:rPr>
          <w:bCs/>
          <w:b/>
        </w:rPr>
        <w:t xml:space="preserve">Communication:</w:t>
      </w:r>
      <w:r>
        <w:t xml:space="preserve"> </w:t>
      </w:r>
      <w:r>
        <w:t xml:space="preserve">Strong interpersonal skills to build trust with patients and their families, along with clear documentation of treatment progress.</w:t>
      </w:r>
    </w:p>
    <w:p>
      <w:pPr>
        <w:numPr>
          <w:ilvl w:val="0"/>
          <w:numId w:val="1005"/>
        </w:numPr>
        <w:pStyle w:val="Compact"/>
      </w:pPr>
      <w:r>
        <w:rPr>
          <w:bCs/>
          <w:b/>
        </w:rPr>
        <w:t xml:space="preserve">Technical Skills:</w:t>
      </w:r>
      <w:r>
        <w:t xml:space="preserve"> </w:t>
      </w:r>
      <w:r>
        <w:t xml:space="preserve">Experience with electronic medical records (EMR), assistive technology, and software for therapy planning.</w:t>
      </w:r>
    </w:p>
    <w:p>
      <w:pPr>
        <w:numPr>
          <w:ilvl w:val="0"/>
          <w:numId w:val="1005"/>
        </w:numPr>
        <w:pStyle w:val="Compact"/>
      </w:pPr>
      <w:r>
        <w:rPr>
          <w:bCs/>
          <w:b/>
        </w:rPr>
        <w:t xml:space="preserve">Languages:</w:t>
      </w:r>
      <w:r>
        <w:t xml:space="preserve"> </w:t>
      </w:r>
      <w:r>
        <w:t xml:space="preserve">Fluent in Arabic and English; basic knowledge of French (if applicable).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Occupational Therapy in Egypt</w:t>
      </w:r>
      <w:r>
        <w:t xml:space="preserve">, Ministry of Health, Alexandria (Issued: [Year])</w:t>
      </w:r>
    </w:p>
    <w:p>
      <w:pPr>
        <w:numPr>
          <w:ilvl w:val="0"/>
          <w:numId w:val="1006"/>
        </w:numPr>
        <w:pStyle w:val="Compact"/>
      </w:pPr>
      <w:r>
        <w:rPr>
          <w:bCs/>
          <w:b/>
        </w:rPr>
        <w:t xml:space="preserve">Advanced Training in Pediatric Occupational Therapy</w:t>
      </w:r>
      <w:r>
        <w:t xml:space="preserve">, [Institution Name], Egypt (Completed: [Year])</w:t>
      </w:r>
    </w:p>
    <w:p>
      <w:pPr>
        <w:numPr>
          <w:ilvl w:val="0"/>
          <w:numId w:val="1006"/>
        </w:numPr>
        <w:pStyle w:val="Compact"/>
      </w:pPr>
      <w:r>
        <w:rPr>
          <w:bCs/>
          <w:b/>
        </w:rPr>
        <w:t xml:space="preserve">Certificate in Geriatric Care and Aging Services</w:t>
      </w:r>
      <w:r>
        <w:t xml:space="preserve">, [Institution Name], Egypt (Completed: [Year])</w:t>
      </w:r>
    </w:p>
    <w:bookmarkEnd w:id="28"/>
    <w:bookmarkStart w:id="29" w:name="professional-affiliations-volunteer-work"/>
    <w:p>
      <w:pPr>
        <w:pStyle w:val="Heading2"/>
      </w:pPr>
      <w:r>
        <w:t xml:space="preserve">Professional Affiliations &amp; Volunteer Work</w:t>
      </w:r>
    </w:p>
    <w:p>
      <w:pPr>
        <w:numPr>
          <w:ilvl w:val="0"/>
          <w:numId w:val="1007"/>
        </w:numPr>
        <w:pStyle w:val="Compact"/>
      </w:pPr>
      <w:r>
        <w:rPr>
          <w:bCs/>
          <w:b/>
        </w:rPr>
        <w:t xml:space="preserve">Egyptian Society of Occupational Therapy (ESOT)</w:t>
      </w:r>
      <w:r>
        <w:t xml:space="preserve"> </w:t>
      </w:r>
      <w:r>
        <w:t xml:space="preserve">– Member since [Year], actively participating in local conferences and advocacy efforts for improved healthcare access in Alexandria.</w:t>
      </w:r>
    </w:p>
    <w:p>
      <w:pPr>
        <w:numPr>
          <w:ilvl w:val="0"/>
          <w:numId w:val="1007"/>
        </w:numPr>
        <w:pStyle w:val="Compact"/>
      </w:pPr>
      <w:r>
        <w:rPr>
          <w:bCs/>
          <w:b/>
        </w:rPr>
        <w:t xml:space="preserve">Volunteer at Alexandria Community Health Fair</w:t>
      </w:r>
      <w:r>
        <w:t xml:space="preserve"> </w:t>
      </w:r>
      <w:r>
        <w:t xml:space="preserve">– Provided free screenings and educational materials on occupational therapy services to over 200 residents annually.</w:t>
      </w:r>
    </w:p>
    <w:p>
      <w:pPr>
        <w:numPr>
          <w:ilvl w:val="0"/>
          <w:numId w:val="1007"/>
        </w:numPr>
        <w:pStyle w:val="Compact"/>
      </w:pPr>
      <w:r>
        <w:rPr>
          <w:bCs/>
          <w:b/>
        </w:rPr>
        <w:t xml:space="preserve">Guest Speaker at Al Azhar University</w:t>
      </w:r>
      <w:r>
        <w:t xml:space="preserve"> </w:t>
      </w:r>
      <w:r>
        <w:t xml:space="preserve">– Delivered lectures on the role of occupational therapy in promoting independence among Egyptian youth with disabilities.</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research project titled "Adaptive Solutions for Stroke Survivors in Alexandria," published in the Egyptian Journal of Occupational Therapy (2023).</w:t>
      </w:r>
    </w:p>
    <w:p>
      <w:pPr>
        <w:pStyle w:val="BodyText"/>
      </w:pPr>
      <w:r>
        <w:rPr>
          <w:bCs/>
          <w:b/>
        </w:rPr>
        <w:t xml:space="preserve">Cultural Contributions:</w:t>
      </w:r>
      <w:r>
        <w:t xml:space="preserve"> </w:t>
      </w:r>
      <w:r>
        <w:t xml:space="preserve">Collaborated with local NGOs to establish accessible therapy programs for refugees and low-income families in Alexandria.</w:t>
      </w:r>
    </w:p>
    <w:p>
      <w:pPr>
        <w:pStyle w:val="BodyText"/>
      </w:pPr>
      <w:r>
        <w:rPr>
          <w:bCs/>
          <w:b/>
        </w:rPr>
        <w:t xml:space="preserve">Community Engagement:</w:t>
      </w:r>
      <w:r>
        <w:t xml:space="preserve"> </w:t>
      </w:r>
      <w:r>
        <w:t xml:space="preserve">Organized a yearly "Health and Independence Day" event in Alexandria, offering free therapy sessions and health education workshops.</w:t>
      </w:r>
    </w:p>
    <w:bookmarkEnd w:id="30"/>
    <w:p>
      <w:pPr>
        <w:pStyle w:val="BodyText"/>
      </w:pPr>
      <w:r>
        <w:t xml:space="preserve">This resume is tailored for Occupational Therapists seeking opportunities in Egypt Alexandria, emphasizing local expertise and cultural relevance.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Egypt Alexandria</dc:title>
  <dc:creator/>
  <dc:language>en</dc:language>
  <cp:keywords/>
  <dcterms:created xsi:type="dcterms:W3CDTF">2026-07-23T09:33:51Z</dcterms:created>
  <dcterms:modified xsi:type="dcterms:W3CDTF">2026-07-23T09:33:51Z</dcterms:modified>
</cp:coreProperties>
</file>

<file path=docProps/custom.xml><?xml version="1.0" encoding="utf-8"?>
<Properties xmlns="http://schemas.openxmlformats.org/officeDocument/2006/custom-properties" xmlns:vt="http://schemas.openxmlformats.org/officeDocument/2006/docPropsVTypes"/>
</file>