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Cairo</w:t>
      </w:r>
    </w:p>
    <w:bookmarkStart w:id="41" w:name="Xe9340f5b6371baa68f9a214c40dc260f8f67e54"/>
    <w:p>
      <w:pPr>
        <w:pStyle w:val="Heading1"/>
      </w:pPr>
      <w:r>
        <w:t xml:space="preserve">Resume of an Occupational Therapist in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Address:</w:t>
      </w:r>
      <w:r>
        <w:t xml:space="preserve"> </w:t>
      </w:r>
      <w:r>
        <w:t xml:space="preserve">Cairo, Egypt</w:t>
      </w:r>
    </w:p>
    <w:bookmarkEnd w:id="20"/>
    <w:bookmarkEnd w:id="21"/>
    <w:bookmarkStart w:id="23" w:name="summary"/>
    <w:bookmarkStart w:id="22" w:name="career-summary"/>
    <w:p>
      <w:pPr>
        <w:pStyle w:val="Heading2"/>
      </w:pPr>
      <w:r>
        <w:t xml:space="preserve">Career Summary</w:t>
      </w:r>
    </w:p>
    <w:p>
      <w:pPr>
        <w:pStyle w:val="FirstParagraph"/>
      </w:pPr>
      <w:r>
        <w:t xml:space="preserve">A dedicated and compassionate Occupational Therapist with [X years] of experience in Egypt Cairo, specializing in enhancing the quality of life for individuals through tailored therapeutic interventions. Proficient in assessing, planning, and implementing occupational therapy programs that address physical, cognitive, and emotional challenges. Committed to promoting independence and community integration for patients across diverse age groups and cultural backgrounds in Egypt.</w:t>
      </w:r>
    </w:p>
    <w:bookmarkEnd w:id="22"/>
    <w:bookmarkEnd w:id="23"/>
    <w:bookmarkStart w:id="24" w:name="education"/>
    <w:p>
      <w:pPr>
        <w:pStyle w:val="Heading2"/>
      </w:pPr>
      <w:r>
        <w:t xml:space="preserve">Education</w:t>
      </w:r>
    </w:p>
    <w:p>
      <w:pPr>
        <w:numPr>
          <w:ilvl w:val="0"/>
          <w:numId w:val="1001"/>
        </w:numPr>
        <w:pStyle w:val="Compact"/>
      </w:pPr>
      <w:r>
        <w:rPr>
          <w:bCs/>
          <w:b/>
        </w:rPr>
        <w:t xml:space="preserve">Bachelor of Science in Occupational Therapy</w:t>
      </w:r>
      <w:r>
        <w:t xml:space="preserve">, Cairo University, Cairo, Egypt – Graduated: [Year]</w:t>
      </w:r>
    </w:p>
    <w:p>
      <w:pPr>
        <w:numPr>
          <w:ilvl w:val="0"/>
          <w:numId w:val="1001"/>
        </w:numPr>
        <w:pStyle w:val="Compact"/>
      </w:pPr>
      <w:r>
        <w:rPr>
          <w:bCs/>
          <w:b/>
        </w:rPr>
        <w:t xml:space="preserve">Master of Science in Occupational Therapy</w:t>
      </w:r>
      <w:r>
        <w:t xml:space="preserve">, Ain Shams University, Cairo, Egypt – Graduated: [Year]</w:t>
      </w:r>
    </w:p>
    <w:bookmarkEnd w:id="24"/>
    <w:bookmarkStart w:id="25" w:name="certifications"/>
    <w:p>
      <w:pPr>
        <w:pStyle w:val="Heading2"/>
      </w:pPr>
      <w:r>
        <w:t xml:space="preserve">Certifications</w:t>
      </w:r>
    </w:p>
    <w:p>
      <w:pPr>
        <w:numPr>
          <w:ilvl w:val="0"/>
          <w:numId w:val="1002"/>
        </w:numPr>
        <w:pStyle w:val="Compact"/>
      </w:pPr>
      <w:r>
        <w:t xml:space="preserve">Egyptian Board of Occupational Therapy Certification – 20XX</w:t>
      </w:r>
    </w:p>
    <w:p>
      <w:pPr>
        <w:numPr>
          <w:ilvl w:val="0"/>
          <w:numId w:val="1002"/>
        </w:numPr>
        <w:pStyle w:val="Compact"/>
      </w:pPr>
      <w:r>
        <w:t xml:space="preserve">Advanced Training in Pediatric Occupational Therapy, [Institution], Cairo, Egypt – 20XX</w:t>
      </w:r>
    </w:p>
    <w:p>
      <w:pPr>
        <w:numPr>
          <w:ilvl w:val="0"/>
          <w:numId w:val="1002"/>
        </w:numPr>
        <w:pStyle w:val="Compact"/>
      </w:pPr>
      <w:r>
        <w:t xml:space="preserve">Specialized Course in Geriatric Rehabilitation, [Institution], Cairo, Egypt – 20XX</w:t>
      </w:r>
    </w:p>
    <w:bookmarkEnd w:id="25"/>
    <w:bookmarkStart w:id="29" w:name="work-experience"/>
    <w:p>
      <w:pPr>
        <w:pStyle w:val="Heading2"/>
      </w:pPr>
      <w:r>
        <w:t xml:space="preserve">Work Experience</w:t>
      </w:r>
    </w:p>
    <w:bookmarkStart w:id="26" w:name="occupational-therapist"/>
    <w:p>
      <w:pPr>
        <w:pStyle w:val="Heading3"/>
      </w:pPr>
      <w:r>
        <w:t xml:space="preserve">Occupational Therapist</w:t>
      </w:r>
    </w:p>
    <w:p>
      <w:pPr>
        <w:pStyle w:val="FirstParagraph"/>
      </w:pPr>
      <w:r>
        <w:rPr>
          <w:bCs/>
          <w:b/>
        </w:rPr>
        <w:t xml:space="preserve">Al Ahly Hospital, Cairo, Egypt</w:t>
      </w:r>
      <w:r>
        <w:t xml:space="preserve"> </w:t>
      </w:r>
      <w:r>
        <w:t xml:space="preserve">– [Year] to [Present]</w:t>
      </w:r>
    </w:p>
    <w:p>
      <w:pPr>
        <w:numPr>
          <w:ilvl w:val="0"/>
          <w:numId w:val="1003"/>
        </w:numPr>
        <w:pStyle w:val="Compact"/>
      </w:pPr>
      <w:r>
        <w:t xml:space="preserve">Provided individualized therapy sessions for patients recovering from injuries, strokes, and neurological conditions.</w:t>
      </w:r>
    </w:p>
    <w:p>
      <w:pPr>
        <w:numPr>
          <w:ilvl w:val="0"/>
          <w:numId w:val="1003"/>
        </w:numPr>
        <w:pStyle w:val="Compact"/>
      </w:pPr>
      <w:r>
        <w:t xml:space="preserve">Developed and implemented occupational therapy plans tailored to the cultural and social context of Egypt Cairo.</w:t>
      </w:r>
    </w:p>
    <w:p>
      <w:pPr>
        <w:numPr>
          <w:ilvl w:val="0"/>
          <w:numId w:val="1003"/>
        </w:numPr>
        <w:pStyle w:val="Compact"/>
      </w:pPr>
      <w:r>
        <w:t xml:space="preserve">Collaborated with multidisciplinary teams to ensure holistic patient care, including speech therapists, physiotherapists, and psychologists.</w:t>
      </w:r>
    </w:p>
    <w:p>
      <w:pPr>
        <w:numPr>
          <w:ilvl w:val="0"/>
          <w:numId w:val="1003"/>
        </w:numPr>
        <w:pStyle w:val="Compact"/>
      </w:pPr>
      <w:r>
        <w:t xml:space="preserve">Conducted community outreach programs in Cairo to raise awareness about the importance of occupational therapy in improving daily living skills.</w:t>
      </w:r>
    </w:p>
    <w:bookmarkEnd w:id="26"/>
    <w:bookmarkStart w:id="27" w:name="occupational-therapist-1"/>
    <w:p>
      <w:pPr>
        <w:pStyle w:val="Heading3"/>
      </w:pPr>
      <w:r>
        <w:t xml:space="preserve">Occupational Therapist</w:t>
      </w:r>
    </w:p>
    <w:p>
      <w:pPr>
        <w:pStyle w:val="FirstParagraph"/>
      </w:pPr>
      <w:r>
        <w:rPr>
          <w:bCs/>
          <w:b/>
        </w:rPr>
        <w:t xml:space="preserve">Nasser Institute for Rehabilitation, Cairo, Egypt</w:t>
      </w:r>
      <w:r>
        <w:t xml:space="preserve"> </w:t>
      </w:r>
      <w:r>
        <w:t xml:space="preserve">– [Year] to [Year]</w:t>
      </w:r>
    </w:p>
    <w:p>
      <w:pPr>
        <w:numPr>
          <w:ilvl w:val="0"/>
          <w:numId w:val="1004"/>
        </w:numPr>
        <w:pStyle w:val="Compact"/>
      </w:pPr>
      <w:r>
        <w:t xml:space="preserve">Specialized in treating patients with disabilities and chronic illnesses, focusing on adaptive techniques for daily activities.</w:t>
      </w:r>
    </w:p>
    <w:p>
      <w:pPr>
        <w:numPr>
          <w:ilvl w:val="0"/>
          <w:numId w:val="1004"/>
        </w:numPr>
        <w:pStyle w:val="Compact"/>
      </w:pPr>
      <w:r>
        <w:t xml:space="preserve">Trained caregivers and family members in Cairo to support patients at home using culturally relevant strategies.</w:t>
      </w:r>
    </w:p>
    <w:p>
      <w:pPr>
        <w:numPr>
          <w:ilvl w:val="0"/>
          <w:numId w:val="1004"/>
        </w:numPr>
        <w:pStyle w:val="Compact"/>
      </w:pPr>
      <w:r>
        <w:t xml:space="preserve">Participated in research projects aimed at improving occupational therapy practices in Egypt, with a focus on low-resource settings.</w:t>
      </w:r>
    </w:p>
    <w:bookmarkEnd w:id="27"/>
    <w:bookmarkStart w:id="28" w:name="freelance-occupational-therapist"/>
    <w:p>
      <w:pPr>
        <w:pStyle w:val="Heading3"/>
      </w:pPr>
      <w:r>
        <w:t xml:space="preserve">Freelance Occupational Therapist</w:t>
      </w:r>
    </w:p>
    <w:p>
      <w:pPr>
        <w:pStyle w:val="FirstParagraph"/>
      </w:pPr>
      <w:r>
        <w:rPr>
          <w:bCs/>
          <w:b/>
        </w:rPr>
        <w:t xml:space="preserve">Cairo, Egypt</w:t>
      </w:r>
      <w:r>
        <w:t xml:space="preserve"> </w:t>
      </w:r>
      <w:r>
        <w:t xml:space="preserve">– [Year] to [Year]</w:t>
      </w:r>
    </w:p>
    <w:p>
      <w:pPr>
        <w:numPr>
          <w:ilvl w:val="0"/>
          <w:numId w:val="1005"/>
        </w:numPr>
        <w:pStyle w:val="Compact"/>
      </w:pPr>
      <w:r>
        <w:t xml:space="preserve">Provided home-based therapy services for patients in Cairo, emphasizing accessibility and affordability.</w:t>
      </w:r>
    </w:p>
    <w:p>
      <w:pPr>
        <w:numPr>
          <w:ilvl w:val="0"/>
          <w:numId w:val="1005"/>
        </w:numPr>
        <w:pStyle w:val="Compact"/>
      </w:pPr>
      <w:r>
        <w:t xml:space="preserve">Collaborated with NGOs to offer free workshops on workplace ergonomics and injury prevention in Cairo.</w:t>
      </w:r>
    </w:p>
    <w:bookmarkEnd w:id="28"/>
    <w:bookmarkEnd w:id="29"/>
    <w:bookmarkStart w:id="31" w:name="skills"/>
    <w:bookmarkStart w:id="30" w:name="key-skills"/>
    <w:p>
      <w:pPr>
        <w:pStyle w:val="Heading2"/>
      </w:pPr>
      <w:r>
        <w:t xml:space="preserve">Key Skills</w:t>
      </w:r>
    </w:p>
    <w:p>
      <w:pPr>
        <w:numPr>
          <w:ilvl w:val="0"/>
          <w:numId w:val="1006"/>
        </w:numPr>
        <w:pStyle w:val="Compact"/>
      </w:pPr>
      <w:r>
        <w:t xml:space="preserve">Expertise in occupational therapy assessments and interventions for diverse populations in Egypt Cairo.</w:t>
      </w:r>
    </w:p>
    <w:p>
      <w:pPr>
        <w:numPr>
          <w:ilvl w:val="0"/>
          <w:numId w:val="1006"/>
        </w:numPr>
        <w:pStyle w:val="Compact"/>
      </w:pPr>
      <w:r>
        <w:t xml:space="preserve">Strong knowledge of Egyptian healthcare systems and cultural practices influencing patient care.</w:t>
      </w:r>
    </w:p>
    <w:p>
      <w:pPr>
        <w:numPr>
          <w:ilvl w:val="0"/>
          <w:numId w:val="1006"/>
        </w:numPr>
        <w:pStyle w:val="Compact"/>
      </w:pPr>
      <w:r>
        <w:t xml:space="preserve">Certified in manual therapy techniques, adaptive equipment use, and sensory integration strategies.</w:t>
      </w:r>
    </w:p>
    <w:p>
      <w:pPr>
        <w:numPr>
          <w:ilvl w:val="0"/>
          <w:numId w:val="1006"/>
        </w:numPr>
        <w:pStyle w:val="Compact"/>
      </w:pPr>
      <w:r>
        <w:t xml:space="preserve">Fluent in Arabic and English, with a deep understanding of local communication styles in Cairo.</w:t>
      </w:r>
    </w:p>
    <w:p>
      <w:pPr>
        <w:numPr>
          <w:ilvl w:val="0"/>
          <w:numId w:val="1006"/>
        </w:numPr>
        <w:pStyle w:val="Compact"/>
      </w:pPr>
      <w:r>
        <w:t xml:space="preserve">Skilled in using electronic medical records (EMR) systems common in Egyptian hospitals.</w:t>
      </w:r>
    </w:p>
    <w:bookmarkEnd w:id="30"/>
    <w:bookmarkEnd w:id="31"/>
    <w:bookmarkStart w:id="33" w:name="projects"/>
    <w:bookmarkStart w:id="32" w:name="notable-projects"/>
    <w:p>
      <w:pPr>
        <w:pStyle w:val="Heading2"/>
      </w:pPr>
      <w:r>
        <w:t xml:space="preserve">Notable Projects</w:t>
      </w:r>
    </w:p>
    <w:p>
      <w:pPr>
        <w:numPr>
          <w:ilvl w:val="0"/>
          <w:numId w:val="1007"/>
        </w:numPr>
        <w:pStyle w:val="Compact"/>
      </w:pPr>
      <w:r>
        <w:rPr>
          <w:bCs/>
          <w:b/>
        </w:rPr>
        <w:t xml:space="preserve">Cairo Community Rehabilitation Initiative (CCRI)</w:t>
      </w:r>
      <w:r>
        <w:t xml:space="preserve"> </w:t>
      </w:r>
      <w:r>
        <w:t xml:space="preserve">– Led a team to develop a community-based program for children with developmental disabilities in Cairo, improving their access to therapeutic services.</w:t>
      </w:r>
    </w:p>
    <w:p>
      <w:pPr>
        <w:numPr>
          <w:ilvl w:val="0"/>
          <w:numId w:val="1007"/>
        </w:numPr>
        <w:pStyle w:val="Compact"/>
      </w:pPr>
      <w:r>
        <w:rPr>
          <w:bCs/>
          <w:b/>
        </w:rPr>
        <w:t xml:space="preserve">Geriatric Occupational Therapy Pilot Program</w:t>
      </w:r>
      <w:r>
        <w:t xml:space="preserve"> </w:t>
      </w:r>
      <w:r>
        <w:t xml:space="preserve">– Designed and implemented a pilot project at Al Ahly Hospital to address the unique needs of elderly patients in Cairo.</w:t>
      </w:r>
    </w:p>
    <w:p>
      <w:pPr>
        <w:numPr>
          <w:ilvl w:val="0"/>
          <w:numId w:val="1007"/>
        </w:numPr>
        <w:pStyle w:val="Compact"/>
      </w:pPr>
      <w:r>
        <w:rPr>
          <w:bCs/>
          <w:b/>
        </w:rPr>
        <w:t xml:space="preserve">Egyptian Workplace Ergonomics Project</w:t>
      </w:r>
      <w:r>
        <w:t xml:space="preserve"> </w:t>
      </w:r>
      <w:r>
        <w:t xml:space="preserve">– Partnered with local businesses in Cairo to reduce workplace injuries through ergonomic assessments and training.</w:t>
      </w:r>
    </w:p>
    <w:bookmarkEnd w:id="32"/>
    <w:bookmarkEnd w:id="33"/>
    <w:bookmarkStart w:id="35" w:name="awards"/>
    <w:bookmarkStart w:id="34" w:name="awards-and-recognition"/>
    <w:p>
      <w:pPr>
        <w:pStyle w:val="Heading2"/>
      </w:pPr>
      <w:r>
        <w:t xml:space="preserve">Awards and Recognition</w:t>
      </w:r>
    </w:p>
    <w:p>
      <w:pPr>
        <w:numPr>
          <w:ilvl w:val="0"/>
          <w:numId w:val="1008"/>
        </w:numPr>
        <w:pStyle w:val="Compact"/>
      </w:pPr>
      <w:r>
        <w:rPr>
          <w:bCs/>
          <w:b/>
        </w:rPr>
        <w:t xml:space="preserve">Outstanding Occupational Therapist Award</w:t>
      </w:r>
      <w:r>
        <w:t xml:space="preserve"> </w:t>
      </w:r>
      <w:r>
        <w:t xml:space="preserve">– Cairo Health Association, 20XX</w:t>
      </w:r>
    </w:p>
    <w:p>
      <w:pPr>
        <w:numPr>
          <w:ilvl w:val="0"/>
          <w:numId w:val="1008"/>
        </w:numPr>
        <w:pStyle w:val="Compact"/>
      </w:pPr>
      <w:r>
        <w:rPr>
          <w:bCs/>
          <w:b/>
        </w:rPr>
        <w:t xml:space="preserve">Community Service Excellence Award</w:t>
      </w:r>
      <w:r>
        <w:t xml:space="preserve"> </w:t>
      </w:r>
      <w:r>
        <w:t xml:space="preserve">– Nasser Institute, 20XX</w:t>
      </w:r>
    </w:p>
    <w:bookmarkEnd w:id="34"/>
    <w:bookmarkEnd w:id="35"/>
    <w:bookmarkStart w:id="37" w:name="volunteer"/>
    <w:bookmarkStart w:id="36" w:name="volunteer-experience"/>
    <w:p>
      <w:pPr>
        <w:pStyle w:val="Heading2"/>
      </w:pPr>
      <w:r>
        <w:t xml:space="preserve">Volunteer Experience</w:t>
      </w:r>
    </w:p>
    <w:p>
      <w:pPr>
        <w:pStyle w:val="FirstParagraph"/>
      </w:pPr>
      <w:r>
        <w:rPr>
          <w:bCs/>
          <w:b/>
        </w:rPr>
        <w:t xml:space="preserve">Oxfam Egypt – Occupational Therapy Volunteer</w:t>
      </w:r>
      <w:r>
        <w:t xml:space="preserve"> </w:t>
      </w:r>
      <w:r>
        <w:t xml:space="preserve">– [Year] to [Year]</w:t>
      </w:r>
    </w:p>
    <w:p>
      <w:pPr>
        <w:numPr>
          <w:ilvl w:val="0"/>
          <w:numId w:val="1009"/>
        </w:numPr>
        <w:pStyle w:val="Compact"/>
      </w:pPr>
      <w:r>
        <w:t xml:space="preserve">Provided therapy sessions for displaced families in Cairo, focusing on mental health and daily living skills.</w:t>
      </w:r>
    </w:p>
    <w:p>
      <w:pPr>
        <w:pStyle w:val="FirstParagraph"/>
      </w:pPr>
      <w:r>
        <w:rPr>
          <w:bCs/>
          <w:b/>
        </w:rPr>
        <w:t xml:space="preserve">Egyptian Red Crescent – Community Outreach Volunteer</w:t>
      </w:r>
      <w:r>
        <w:t xml:space="preserve"> </w:t>
      </w:r>
      <w:r>
        <w:t xml:space="preserve">– [Year] to [Year]</w:t>
      </w:r>
    </w:p>
    <w:p>
      <w:pPr>
        <w:numPr>
          <w:ilvl w:val="0"/>
          <w:numId w:val="1010"/>
        </w:numPr>
        <w:pStyle w:val="Compact"/>
      </w:pPr>
      <w:r>
        <w:t xml:space="preserve">Conducted workshops on disability awareness and accessibility in Cairo neighborhoods.</w:t>
      </w:r>
    </w:p>
    <w:bookmarkEnd w:id="36"/>
    <w:bookmarkEnd w:id="37"/>
    <w:bookmarkStart w:id="39" w:name="personal"/>
    <w:bookmarkStart w:id="38" w:name="personal-statement"/>
    <w:p>
      <w:pPr>
        <w:pStyle w:val="Heading2"/>
      </w:pPr>
      <w:r>
        <w:t xml:space="preserve">Personal Statement</w:t>
      </w:r>
    </w:p>
    <w:p>
      <w:pPr>
        <w:pStyle w:val="FirstParagraph"/>
      </w:pPr>
      <w:r>
        <w:t xml:space="preserve">As an Occupational Therapist in Egypt Cairo, I am driven by the belief that every individual deserves the opportunity to live independently and meaningfully. My work is guided by a deep respect for Egyptian culture and a commitment to addressing the unique challenges faced by patients in Cairo. With a focus on innovation, empathy, and community engagement, I strive to empower patients through therapeutic interventions that align with their personal goals and cultural values.</w:t>
      </w:r>
    </w:p>
    <w:bookmarkEnd w:id="38"/>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Occupational Therapist in Egypt Cairo</dc:title>
  <dc:creator/>
  <dc:language>en</dc:language>
  <cp:keywords/>
  <dcterms:created xsi:type="dcterms:W3CDTF">2026-07-23T03:15:20Z</dcterms:created>
  <dcterms:modified xsi:type="dcterms:W3CDTF">2026-07-23T03:15:20Z</dcterms:modified>
</cp:coreProperties>
</file>

<file path=docProps/custom.xml><?xml version="1.0" encoding="utf-8"?>
<Properties xmlns="http://schemas.openxmlformats.org/officeDocument/2006/custom-properties" xmlns:vt="http://schemas.openxmlformats.org/officeDocument/2006/docPropsVTypes"/>
</file>