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Occupational</w:t>
      </w:r>
      <w:r>
        <w:t xml:space="preserve"> </w:t>
      </w:r>
      <w:r>
        <w:t xml:space="preserve">Therapist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Berlin</w:t>
      </w:r>
    </w:p>
    <w:bookmarkStart w:id="34" w:name="Xaebd8ce71fbb782fce5fce572bc1b7cf1af4b16"/>
    <w:p>
      <w:pPr>
        <w:pStyle w:val="Heading1"/>
      </w:pPr>
      <w:r>
        <w:t xml:space="preserve">Resume: Occupational Therapist in Germany Berlin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Anna Müller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anna.mueller@ot-berlin.de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+49 157 1234 5678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Berlin, Germany | 12345 Charlottenburg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highly motivated and experienced Occupational Therapist with a strong commitment to enhancing the quality of life for individuals in Germany Berlin. With over 8 years of expertise in therapeutic interventions, I specialize in helping patients regain independence through personalized treatment plans tailored to their unique needs. My work in Germany Berlin has focused on rehabilitation, mental health support, and community-based care, aligning with the country's progressive healthcare systems. As an Occupational Therapist in Germany Berlin, I pride myself on bridging cultural and clinical expertise to deliver patient-centered care that fosters resilience and autonomy.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Xfc5a9a29d170a5be56218825e77778188359d89"/>
    <w:p>
      <w:pPr>
        <w:pStyle w:val="Heading3"/>
      </w:pPr>
      <w:r>
        <w:t xml:space="preserve">Otto-von-Guericke-Klinik Berlin | Occupational Therapist</w:t>
      </w:r>
    </w:p>
    <w:p>
      <w:pPr>
        <w:pStyle w:val="FirstParagraph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Developed and implemented individualized therapy plans for over 200 patients annually, focusing on motor skills, cognitive rehabilitation, and daily living activities in Germany Berlin.</w:t>
      </w:r>
    </w:p>
    <w:p>
      <w:pPr>
        <w:numPr>
          <w:ilvl w:val="0"/>
          <w:numId w:val="1001"/>
        </w:numPr>
        <w:pStyle w:val="Compact"/>
      </w:pPr>
      <w:r>
        <w:t xml:space="preserve">Collaborated with physicians, nurses, and social workers to create multidisciplinary care strategies for patients recovering from stroke, spinal injuries, and mental health disorders in Berlin.</w:t>
      </w:r>
    </w:p>
    <w:p>
      <w:pPr>
        <w:numPr>
          <w:ilvl w:val="0"/>
          <w:numId w:val="1001"/>
        </w:numPr>
        <w:pStyle w:val="Compact"/>
      </w:pPr>
      <w:r>
        <w:t xml:space="preserve">Provided training to families on home-based therapeutic techniques to ensure continuity of care beyond clinical settings in Germany.</w:t>
      </w:r>
    </w:p>
    <w:p>
      <w:pPr>
        <w:numPr>
          <w:ilvl w:val="0"/>
          <w:numId w:val="1001"/>
        </w:numPr>
        <w:pStyle w:val="Compact"/>
      </w:pPr>
      <w:r>
        <w:t xml:space="preserve">Organized community workshops on occupational therapy benefits, emphasizing accessibility and inclusivity in Berlin's diverse neighborhoods.</w:t>
      </w:r>
    </w:p>
    <w:bookmarkEnd w:id="23"/>
    <w:bookmarkStart w:id="24" w:name="Xa3470237333302472fe05018dc6608a7bc0e1c8"/>
    <w:p>
      <w:pPr>
        <w:pStyle w:val="Heading3"/>
      </w:pPr>
      <w:r>
        <w:t xml:space="preserve">Social Rehabilitation Center Berlin | Assistant Occupational Therapist</w:t>
      </w:r>
    </w:p>
    <w:p>
      <w:pPr>
        <w:pStyle w:val="FirstParagraph"/>
      </w:pPr>
      <w:r>
        <w:rPr>
          <w:iCs/>
          <w:i/>
        </w:rPr>
        <w:t xml:space="preserve">June 2016 – December 2018</w:t>
      </w:r>
    </w:p>
    <w:p>
      <w:pPr>
        <w:numPr>
          <w:ilvl w:val="0"/>
          <w:numId w:val="1002"/>
        </w:numPr>
        <w:pStyle w:val="Compact"/>
      </w:pPr>
      <w:r>
        <w:t xml:space="preserve">Supported senior citizens and individuals with disabilities in Germany Berlin by designing adaptive activities to improve mobility and social engagement.</w:t>
      </w:r>
    </w:p>
    <w:p>
      <w:pPr>
        <w:numPr>
          <w:ilvl w:val="0"/>
          <w:numId w:val="1002"/>
        </w:numPr>
        <w:pStyle w:val="Compact"/>
      </w:pPr>
      <w:r>
        <w:t xml:space="preserve">Conducted assessments to identify functional limitations and created therapeutic interventions that aligned with the goals of Germany's healthcare policies.</w:t>
      </w:r>
    </w:p>
    <w:p>
      <w:pPr>
        <w:numPr>
          <w:ilvl w:val="0"/>
          <w:numId w:val="1002"/>
        </w:numPr>
        <w:pStyle w:val="Compact"/>
      </w:pPr>
      <w:r>
        <w:t xml:space="preserve">Volunteered at local community centers in Berlin, promoting awareness of occupational therapy through public health campaigns.</w:t>
      </w:r>
    </w:p>
    <w:bookmarkEnd w:id="24"/>
    <w:bookmarkStart w:id="25" w:name="X013f8fe15bb67cb1ac334d0c4d38b162bc11788"/>
    <w:p>
      <w:pPr>
        <w:pStyle w:val="Heading3"/>
      </w:pPr>
      <w:r>
        <w:t xml:space="preserve">Private Practice | Freelance Occupational Therapist</w:t>
      </w:r>
    </w:p>
    <w:p>
      <w:pPr>
        <w:pStyle w:val="FirstParagraph"/>
      </w:pPr>
      <w:r>
        <w:rPr>
          <w:iCs/>
          <w:i/>
        </w:rPr>
        <w:t xml:space="preserve">July 2014 – May 2016</w:t>
      </w:r>
    </w:p>
    <w:p>
      <w:pPr>
        <w:numPr>
          <w:ilvl w:val="0"/>
          <w:numId w:val="1003"/>
        </w:numPr>
        <w:pStyle w:val="Compact"/>
      </w:pPr>
      <w:r>
        <w:t xml:space="preserve">Offered one-on-one therapy sessions to patients in Berlin, addressing ergonomic challenges, stress management, and work-related injuries.</w:t>
      </w:r>
    </w:p>
    <w:p>
      <w:pPr>
        <w:numPr>
          <w:ilvl w:val="0"/>
          <w:numId w:val="1003"/>
        </w:numPr>
        <w:pStyle w:val="Compact"/>
      </w:pPr>
      <w:r>
        <w:t xml:space="preserve">Partnered with local businesses in Germany Berlin to develop workplace wellness programs that reduced employee absenteeism by 20%.</w:t>
      </w:r>
    </w:p>
    <w:bookmarkEnd w:id="25"/>
    <w:bookmarkEnd w:id="26"/>
    <w:bookmarkStart w:id="29" w:name="education"/>
    <w:p>
      <w:pPr>
        <w:pStyle w:val="Heading2"/>
      </w:pPr>
      <w:r>
        <w:t xml:space="preserve">Education</w:t>
      </w:r>
    </w:p>
    <w:bookmarkStart w:id="27" w:name="X6c8a3301306c6f8c660a914533931a38d8920ad"/>
    <w:p>
      <w:pPr>
        <w:pStyle w:val="Heading3"/>
      </w:pPr>
      <w:r>
        <w:t xml:space="preserve">Bachelor of Science in Occupational Therapy | University of Applied Sciences Berlin</w:t>
      </w:r>
    </w:p>
    <w:p>
      <w:pPr>
        <w:pStyle w:val="FirstParagraph"/>
      </w:pPr>
      <w:r>
        <w:rPr>
          <w:iCs/>
          <w:i/>
        </w:rPr>
        <w:t xml:space="preserve">Graduated: June 2014</w:t>
      </w:r>
    </w:p>
    <w:p>
      <w:pPr>
        <w:numPr>
          <w:ilvl w:val="0"/>
          <w:numId w:val="1004"/>
        </w:numPr>
        <w:pStyle w:val="Compact"/>
      </w:pPr>
      <w:r>
        <w:t xml:space="preserve">Courses included neurology, anatomy, and therapeutic techniques specific to Germany's healthcare framework.</w:t>
      </w:r>
    </w:p>
    <w:p>
      <w:pPr>
        <w:numPr>
          <w:ilvl w:val="0"/>
          <w:numId w:val="1004"/>
        </w:numPr>
        <w:pStyle w:val="Compact"/>
      </w:pPr>
      <w:r>
        <w:t xml:space="preserve">Completed a 6-month internship at the Charité University Hospital in Berlin, focusing on patient rehabilitation under expert supervision.</w:t>
      </w:r>
    </w:p>
    <w:bookmarkEnd w:id="27"/>
    <w:bookmarkStart w:id="28" w:name="X87cc26ed4eb9fba4262fa719efbec05b080551b"/>
    <w:p>
      <w:pPr>
        <w:pStyle w:val="Heading3"/>
      </w:pPr>
      <w:r>
        <w:t xml:space="preserve">Master of Science in Clinical Occupational Therapy | Friedrich Schiller University Jena</w:t>
      </w:r>
    </w:p>
    <w:p>
      <w:pPr>
        <w:pStyle w:val="FirstParagraph"/>
      </w:pPr>
      <w:r>
        <w:rPr>
          <w:iCs/>
          <w:i/>
        </w:rPr>
        <w:t xml:space="preserve">Graduated: June 2018</w:t>
      </w:r>
    </w:p>
    <w:p>
      <w:pPr>
        <w:numPr>
          <w:ilvl w:val="0"/>
          <w:numId w:val="1005"/>
        </w:numPr>
        <w:pStyle w:val="Compact"/>
      </w:pPr>
      <w:r>
        <w:t xml:space="preserve">Specialized in geriatric care and mental health interventions, with research projects focused on elderly populations in Germany Berlin.</w:t>
      </w:r>
    </w:p>
    <w:p>
      <w:pPr>
        <w:numPr>
          <w:ilvl w:val="0"/>
          <w:numId w:val="1005"/>
        </w:numPr>
        <w:pStyle w:val="Compact"/>
      </w:pPr>
      <w:r>
        <w:t xml:space="preserve">Published a thesis titled "The Role of Occupational Therapy in Reducing Social Isolation Among Senior Citizens in Berlin."</w:t>
      </w:r>
    </w:p>
    <w:bookmarkEnd w:id="28"/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Neurological rehabilitation, cognitive therapy, and pediatric occupational therapy.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Use of assistive devices, therapeutic exercise programs, and electronic medical records systems.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German healthcare ethics and patient privacy laws (e.g., GDPR).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German and English; basic knowledge of Spanish for international collaboration.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Microsoft Office Suite, EHR systems, and telehealth platforms like Zoom for virtual consultations in Germany Berlin.</w:t>
      </w:r>
    </w:p>
    <w:bookmarkEnd w:id="30"/>
    <w:bookmarkStart w:id="31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German Society of Occupational Therapists (DGOe) Certification</w:t>
      </w:r>
      <w:r>
        <w:t xml:space="preserve"> </w:t>
      </w:r>
      <w:r>
        <w:t xml:space="preserve">– 2017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Certificate in Geriatric Occupational Therapy</w:t>
      </w:r>
      <w:r>
        <w:t xml:space="preserve"> </w:t>
      </w:r>
      <w:r>
        <w:t xml:space="preserve">– Charité University Hospital, Berlin (2019)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First Aid and CPR Certification</w:t>
      </w:r>
      <w:r>
        <w:t xml:space="preserve"> </w:t>
      </w:r>
      <w:r>
        <w:t xml:space="preserve">– Red Cross Germany (2020)</w:t>
      </w:r>
    </w:p>
    <w:bookmarkEnd w:id="31"/>
    <w:bookmarkStart w:id="32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8"/>
        </w:numPr>
        <w:pStyle w:val="Compact"/>
      </w:pPr>
      <w:r>
        <w:t xml:space="preserve">Member of the German Association of Occupational Therapists (DGOe) since 2016.</w:t>
      </w:r>
    </w:p>
    <w:p>
      <w:pPr>
        <w:numPr>
          <w:ilvl w:val="0"/>
          <w:numId w:val="1008"/>
        </w:numPr>
        <w:pStyle w:val="Compact"/>
      </w:pPr>
      <w:r>
        <w:t xml:space="preserve">Active participant in the Berlin Occupational Therapy Network, contributing to policy discussions on healthcare accessibility.</w:t>
      </w:r>
    </w:p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Regularly volunteer at the Berlin-based NGO "Aktion Mensch," providing therapy sessions to underprivileged communities in Germany.</w:t>
      </w:r>
    </w:p>
    <w:p>
      <w:pPr>
        <w:pStyle w:val="BodyText"/>
      </w:pPr>
      <w:r>
        <w:rPr>
          <w:bCs/>
          <w:b/>
        </w:rPr>
        <w:t xml:space="preserve">Cultural Integration:</w:t>
      </w:r>
      <w:r>
        <w:t xml:space="preserve"> </w:t>
      </w:r>
      <w:r>
        <w:t xml:space="preserve">Fluent in German, with a deep appreciation for Berlin's cultural diversity and its impact on healthcare delivery.</w:t>
      </w:r>
    </w:p>
    <w:p>
      <w:pPr>
        <w:pStyle w:val="BodyTex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Hosted a monthly podcast titled "Occupational Therapy in Berlin," discussing topics like workplace ergonomics and mental health awareness.</w:t>
      </w:r>
    </w:p>
    <w:bookmarkEnd w:id="33"/>
    <w:p>
      <w:pPr>
        <w:pStyle w:val="BodyText"/>
      </w:pPr>
      <w:r>
        <w:t xml:space="preserve">This Resume reflects the professional journey of an Occupational Therapist in Germany Berlin, emphasizing expertise, cultural adaptability, and dedication to patient-centered care.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Occupational Therapist in Germany Berlin</dc:title>
  <dc:creator/>
  <dc:language>en</dc:language>
  <cp:keywords/>
  <dcterms:created xsi:type="dcterms:W3CDTF">2026-09-26T12:54:18Z</dcterms:created>
  <dcterms:modified xsi:type="dcterms:W3CDTF">2026-09-26T12:54:18Z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