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Occupational</w:t>
      </w:r>
      <w:r>
        <w:t xml:space="preserve"> </w:t>
      </w:r>
      <w:r>
        <w:t xml:space="preserve">Therapist</w:t>
      </w:r>
      <w:r>
        <w:t xml:space="preserve"> </w:t>
      </w:r>
      <w:r>
        <w:t xml:space="preserve">|</w:t>
      </w:r>
      <w:r>
        <w:t xml:space="preserve"> </w:t>
      </w:r>
      <w:r>
        <w:t xml:space="preserve">India</w:t>
      </w:r>
      <w:r>
        <w:t xml:space="preserve"> </w:t>
      </w:r>
      <w:r>
        <w:t xml:space="preserve">Mumbai</w:t>
      </w:r>
    </w:p>
    <w:bookmarkStart w:id="30" w:name="your-name"/>
    <w:p>
      <w:pPr>
        <w:pStyle w:val="Heading1"/>
      </w:pPr>
      <w:r>
        <w:t xml:space="preserve">[Your Name]</w:t>
      </w:r>
    </w:p>
    <w:p>
      <w:pPr>
        <w:pStyle w:val="FirstParagraph"/>
      </w:pPr>
      <w:r>
        <w:rPr>
          <w:bCs/>
          <w:b/>
        </w:rPr>
        <w:t xml:space="preserve">Occupational Therapist</w:t>
      </w:r>
      <w:r>
        <w:br/>
      </w:r>
      <w:r>
        <w:t xml:space="preserve">India Mumbai | [Email Address] | [Phone Number] | [LinkedIn/Portfolio Link]</w:t>
      </w:r>
    </w:p>
    <w:bookmarkStart w:id="20" w:name="professional-summary"/>
    <w:p>
      <w:pPr>
        <w:pStyle w:val="Heading2"/>
      </w:pPr>
      <w:r>
        <w:t xml:space="preserve">Professional Summary</w:t>
      </w:r>
    </w:p>
    <w:p>
      <w:pPr>
        <w:pStyle w:val="FirstParagraph"/>
      </w:pPr>
      <w:r>
        <w:t xml:space="preserve">As a dedicated and compassionate Occupational Therapist based in India Mumbai, I am committed to empowering individuals of all ages to achieve independence, improve their quality of life, and engage meaningfully in daily activities. With [X years] of experience in the field, I have specialized in providing holistic therapeutic interventions tailored to the unique needs of clients across diverse settings such as hospitals, rehabilitation centers, and community-based programs. My work aligns with the evolving healthcare landscape in India Mumbai, where accessibility and innovation are critical to addressing the growing demand for occupational therapy services. I hold a strong foundation in evidence-based practices and have consistently demonstrated a passion for fostering patient-centered care while adhering to ethical standards. My goal is to contribute my expertise as an Occupational Therapist in India Mumbai to uplift underserved communities and support their journey toward physical, cognitive, and emotional well-being.</w:t>
      </w:r>
    </w:p>
    <w:bookmarkEnd w:id="20"/>
    <w:bookmarkStart w:id="21" w:name="education"/>
    <w:p>
      <w:pPr>
        <w:pStyle w:val="Heading2"/>
      </w:pPr>
      <w:r>
        <w:t xml:space="preserve">Education</w:t>
      </w:r>
    </w:p>
    <w:p>
      <w:pPr>
        <w:numPr>
          <w:ilvl w:val="0"/>
          <w:numId w:val="1001"/>
        </w:numPr>
        <w:pStyle w:val="Compact"/>
      </w:pPr>
      <w:r>
        <w:rPr>
          <w:bCs/>
          <w:b/>
        </w:rPr>
        <w:t xml:space="preserve">Bachelor of Occupational Therapy (BOT)</w:t>
      </w:r>
      <w:r>
        <w:br/>
      </w:r>
      <w:r>
        <w:t xml:space="preserve">University of Mumbai, India</w:t>
      </w:r>
      <w:r>
        <w:br/>
      </w:r>
      <w:r>
        <w:t xml:space="preserve">Graduated in [Year]</w:t>
      </w:r>
    </w:p>
    <w:p>
      <w:pPr>
        <w:numPr>
          <w:ilvl w:val="0"/>
          <w:numId w:val="1001"/>
        </w:numPr>
        <w:pStyle w:val="Compact"/>
      </w:pPr>
      <w:r>
        <w:rPr>
          <w:bCs/>
          <w:b/>
        </w:rPr>
        <w:t xml:space="preserve">Masters in Occupational Therapy (MOT)</w:t>
      </w:r>
      <w:r>
        <w:br/>
      </w:r>
      <w:r>
        <w:t xml:space="preserve">Indian Institute of Health Management, India</w:t>
      </w:r>
      <w:r>
        <w:br/>
      </w:r>
      <w:r>
        <w:t xml:space="preserve">Graduated in [Year]</w:t>
      </w:r>
    </w:p>
    <w:p>
      <w:pPr>
        <w:numPr>
          <w:ilvl w:val="0"/>
          <w:numId w:val="1001"/>
        </w:numPr>
        <w:pStyle w:val="Compact"/>
      </w:pPr>
      <w:r>
        <w:rPr>
          <w:bCs/>
          <w:b/>
        </w:rPr>
        <w:t xml:space="preserve">Certification in Pediatric Occupational Therapy</w:t>
      </w:r>
      <w:r>
        <w:br/>
      </w:r>
      <w:r>
        <w:t xml:space="preserve">[Relevant Institute, India Mumbai], [Year]</w:t>
      </w:r>
    </w:p>
    <w:bookmarkEnd w:id="21"/>
    <w:bookmarkStart w:id="25" w:name="professional-experience"/>
    <w:p>
      <w:pPr>
        <w:pStyle w:val="Heading2"/>
      </w:pPr>
      <w:r>
        <w:t xml:space="preserve">Professional Experience</w:t>
      </w:r>
    </w:p>
    <w:bookmarkStart w:id="22" w:name="senior-occupational-therapist"/>
    <w:p>
      <w:pPr>
        <w:pStyle w:val="Heading3"/>
      </w:pPr>
      <w:r>
        <w:rPr>
          <w:bCs/>
          <w:b/>
        </w:rPr>
        <w:t xml:space="preserve">Senior Occupational Therapist</w:t>
      </w:r>
    </w:p>
    <w:p>
      <w:pPr>
        <w:pStyle w:val="FirstParagraph"/>
      </w:pPr>
      <w:r>
        <w:rPr>
          <w:iCs/>
          <w:i/>
        </w:rPr>
        <w:t xml:space="preserve">City Rehabilitation Centre, India Mumbai</w:t>
      </w:r>
      <w:r>
        <w:t xml:space="preserve"> </w:t>
      </w:r>
      <w:r>
        <w:t xml:space="preserve">| [Start Year] – Present</w:t>
      </w:r>
    </w:p>
    <w:p>
      <w:pPr>
        <w:numPr>
          <w:ilvl w:val="0"/>
          <w:numId w:val="1002"/>
        </w:numPr>
        <w:pStyle w:val="Compact"/>
      </w:pPr>
      <w:r>
        <w:t xml:space="preserve">Provided comprehensive occupational therapy assessments and interventions for patients with physical disabilities, neurological conditions, and developmental delays.</w:t>
      </w:r>
    </w:p>
    <w:p>
      <w:pPr>
        <w:numPr>
          <w:ilvl w:val="0"/>
          <w:numId w:val="1002"/>
        </w:numPr>
        <w:pStyle w:val="Compact"/>
      </w:pPr>
      <w:r>
        <w:t xml:space="preserve">Collaborated with multidisciplinary teams including physiotherapists, speech therapists, and psychologists to design individualized treatment plans in India Mumbai's dynamic healthcare environment.</w:t>
      </w:r>
    </w:p>
    <w:p>
      <w:pPr>
        <w:numPr>
          <w:ilvl w:val="0"/>
          <w:numId w:val="1002"/>
        </w:numPr>
        <w:pStyle w:val="Compact"/>
      </w:pPr>
      <w:r>
        <w:t xml:space="preserve">Conducted workshops for caregivers on adaptive techniques to enhance patients' independence in daily activities, emphasizing cultural sensitivity and local resource utilization.</w:t>
      </w:r>
    </w:p>
    <w:p>
      <w:pPr>
        <w:numPr>
          <w:ilvl w:val="0"/>
          <w:numId w:val="1002"/>
        </w:numPr>
        <w:pStyle w:val="Compact"/>
      </w:pPr>
      <w:r>
        <w:t xml:space="preserve">Managed a caseload of 50+ patients annually, focusing on improving motor skills, cognitive function, and social participation through evidence-based practices.</w:t>
      </w:r>
    </w:p>
    <w:p>
      <w:pPr>
        <w:numPr>
          <w:ilvl w:val="0"/>
          <w:numId w:val="1002"/>
        </w:numPr>
        <w:pStyle w:val="Compact"/>
      </w:pPr>
      <w:r>
        <w:t xml:space="preserve">Contributed to the development of community outreach programs in Mumbai to increase awareness about the role of occupational therapy in India's healthcare system.</w:t>
      </w:r>
    </w:p>
    <w:bookmarkEnd w:id="22"/>
    <w:bookmarkStart w:id="23" w:name="occupational-therapist"/>
    <w:p>
      <w:pPr>
        <w:pStyle w:val="Heading3"/>
      </w:pPr>
      <w:r>
        <w:rPr>
          <w:bCs/>
          <w:b/>
        </w:rPr>
        <w:t xml:space="preserve">Occupational Therapist</w:t>
      </w:r>
    </w:p>
    <w:p>
      <w:pPr>
        <w:pStyle w:val="FirstParagraph"/>
      </w:pPr>
      <w:r>
        <w:rPr>
          <w:iCs/>
          <w:i/>
        </w:rPr>
        <w:t xml:space="preserve">Mumbai General Hospital, India Mumbai</w:t>
      </w:r>
      <w:r>
        <w:t xml:space="preserve"> </w:t>
      </w:r>
      <w:r>
        <w:t xml:space="preserve">| [Start Year] – [End Year]</w:t>
      </w:r>
    </w:p>
    <w:p>
      <w:pPr>
        <w:numPr>
          <w:ilvl w:val="0"/>
          <w:numId w:val="1003"/>
        </w:numPr>
        <w:pStyle w:val="Compact"/>
      </w:pPr>
      <w:r>
        <w:t xml:space="preserve">Assessed and treated patients with acute and chronic conditions, including post-stroke rehabilitation, spinal cord injuries, and musculoskeletal disorders.</w:t>
      </w:r>
    </w:p>
    <w:p>
      <w:pPr>
        <w:numPr>
          <w:ilvl w:val="0"/>
          <w:numId w:val="1003"/>
        </w:numPr>
        <w:pStyle w:val="Compact"/>
      </w:pPr>
      <w:r>
        <w:t xml:space="preserve">Implemented therapeutic activities to improve hand function, balance, and coordination in patients recovering from injuries or surgeries.</w:t>
      </w:r>
    </w:p>
    <w:p>
      <w:pPr>
        <w:numPr>
          <w:ilvl w:val="0"/>
          <w:numId w:val="1003"/>
        </w:numPr>
        <w:pStyle w:val="Compact"/>
      </w:pPr>
      <w:r>
        <w:t xml:space="preserve">Documented patient progress using standardized tools and maintained accurate records in compliance with Indian healthcare regulations.</w:t>
      </w:r>
    </w:p>
    <w:p>
      <w:pPr>
        <w:numPr>
          <w:ilvl w:val="0"/>
          <w:numId w:val="1003"/>
        </w:numPr>
        <w:pStyle w:val="Compact"/>
      </w:pPr>
      <w:r>
        <w:t xml:space="preserve">Supported the hospital's initiative to integrate occupational therapy services into primary care, aligning with India Mumbai's focus on accessible healthcare solutions.</w:t>
      </w:r>
    </w:p>
    <w:bookmarkEnd w:id="23"/>
    <w:bookmarkStart w:id="24" w:name="internship"/>
    <w:p>
      <w:pPr>
        <w:pStyle w:val="Heading3"/>
      </w:pPr>
      <w:r>
        <w:rPr>
          <w:bCs/>
          <w:b/>
        </w:rPr>
        <w:t xml:space="preserve">Internship</w:t>
      </w:r>
    </w:p>
    <w:p>
      <w:pPr>
        <w:pStyle w:val="FirstParagraph"/>
      </w:pPr>
      <w:r>
        <w:rPr>
          <w:iCs/>
          <w:i/>
        </w:rPr>
        <w:t xml:space="preserve">Community Health Center, India Mumbai</w:t>
      </w:r>
      <w:r>
        <w:t xml:space="preserve"> </w:t>
      </w:r>
      <w:r>
        <w:t xml:space="preserve">| [Start Year] – [End Year]</w:t>
      </w:r>
    </w:p>
    <w:p>
      <w:pPr>
        <w:numPr>
          <w:ilvl w:val="0"/>
          <w:numId w:val="1004"/>
        </w:numPr>
        <w:pStyle w:val="Compact"/>
      </w:pPr>
      <w:r>
        <w:t xml:space="preserve">Gained hands-on experience in conducting home visits for elderly and disabled clients, adapting therapy strategies to their unique living conditions in Mumbai.</w:t>
      </w:r>
    </w:p>
    <w:p>
      <w:pPr>
        <w:numPr>
          <w:ilvl w:val="0"/>
          <w:numId w:val="1004"/>
        </w:numPr>
        <w:pStyle w:val="Compact"/>
      </w:pPr>
      <w:r>
        <w:t xml:space="preserve">Collaborated with local NGOs to provide free occupational therapy sessions to underserved populations, addressing barriers such as transportation and financial constraints.</w:t>
      </w:r>
    </w:p>
    <w:p>
      <w:pPr>
        <w:numPr>
          <w:ilvl w:val="0"/>
          <w:numId w:val="1004"/>
        </w:numPr>
        <w:pStyle w:val="Compact"/>
      </w:pPr>
      <w:r>
        <w:t xml:space="preserve">Participated in training programs on cultural competence, ensuring effective communication with diverse patient groups across India Mumbai's socio-economic spectrum.</w:t>
      </w:r>
    </w:p>
    <w:bookmarkEnd w:id="24"/>
    <w:bookmarkEnd w:id="25"/>
    <w:bookmarkStart w:id="26" w:name="skills"/>
    <w:p>
      <w:pPr>
        <w:pStyle w:val="Heading2"/>
      </w:pPr>
      <w:r>
        <w:t xml:space="preserve">Skills</w:t>
      </w:r>
    </w:p>
    <w:p>
      <w:pPr>
        <w:numPr>
          <w:ilvl w:val="0"/>
          <w:numId w:val="1005"/>
        </w:numPr>
        <w:pStyle w:val="Compact"/>
      </w:pPr>
      <w:r>
        <w:t xml:space="preserve">Expertise in assessing and treating physical, cognitive, and sensory impairments</w:t>
      </w:r>
    </w:p>
    <w:p>
      <w:pPr>
        <w:numPr>
          <w:ilvl w:val="0"/>
          <w:numId w:val="1005"/>
        </w:numPr>
        <w:pStyle w:val="Compact"/>
      </w:pPr>
      <w:r>
        <w:t xml:space="preserve">Proficient in using assistive devices and adaptive equipment tailored to Indian contexts</w:t>
      </w:r>
    </w:p>
    <w:p>
      <w:pPr>
        <w:numPr>
          <w:ilvl w:val="0"/>
          <w:numId w:val="1005"/>
        </w:numPr>
        <w:pStyle w:val="Compact"/>
      </w:pPr>
      <w:r>
        <w:t xml:space="preserve">Strong knowledge of Indian healthcare policies and regulations for occupational therapy practice</w:t>
      </w:r>
    </w:p>
    <w:p>
      <w:pPr>
        <w:numPr>
          <w:ilvl w:val="0"/>
          <w:numId w:val="1005"/>
        </w:numPr>
        <w:pStyle w:val="Compact"/>
      </w:pPr>
      <w:r>
        <w:t xml:space="preserve">Cultural competency to work with diverse populations in India Mumbai's urban settings</w:t>
      </w:r>
    </w:p>
    <w:p>
      <w:pPr>
        <w:numPr>
          <w:ilvl w:val="0"/>
          <w:numId w:val="1005"/>
        </w:numPr>
        <w:pStyle w:val="Compact"/>
      </w:pPr>
      <w:r>
        <w:t xml:space="preserve">Excellent communication and patient education skills, with fluency in English and [Local Language]</w:t>
      </w:r>
    </w:p>
    <w:p>
      <w:pPr>
        <w:numPr>
          <w:ilvl w:val="0"/>
          <w:numId w:val="1005"/>
        </w:numPr>
        <w:pStyle w:val="Compact"/>
      </w:pPr>
      <w:r>
        <w:t xml:space="preserve">Skilled in using electronic health records (EHR) systems common in Indian hospitals</w:t>
      </w:r>
    </w:p>
    <w:bookmarkEnd w:id="26"/>
    <w:bookmarkStart w:id="27" w:name="certifications-professional-development"/>
    <w:p>
      <w:pPr>
        <w:pStyle w:val="Heading2"/>
      </w:pPr>
      <w:r>
        <w:t xml:space="preserve">Certifications &amp; Professional Development</w:t>
      </w:r>
    </w:p>
    <w:p>
      <w:pPr>
        <w:numPr>
          <w:ilvl w:val="0"/>
          <w:numId w:val="1006"/>
        </w:numPr>
        <w:pStyle w:val="Compact"/>
      </w:pPr>
      <w:r>
        <w:rPr>
          <w:bCs/>
          <w:b/>
        </w:rPr>
        <w:t xml:space="preserve">Registered Occupational Therapist (R.O.T.)</w:t>
      </w:r>
      <w:r>
        <w:t xml:space="preserve"> </w:t>
      </w:r>
      <w:r>
        <w:t xml:space="preserve">– [Relevant Regulatory Body in India], [Year]</w:t>
      </w:r>
    </w:p>
    <w:p>
      <w:pPr>
        <w:numPr>
          <w:ilvl w:val="0"/>
          <w:numId w:val="1006"/>
        </w:numPr>
        <w:pStyle w:val="Compact"/>
      </w:pPr>
      <w:r>
        <w:rPr>
          <w:bCs/>
          <w:b/>
        </w:rPr>
        <w:t xml:space="preserve">Certified Hand Therapy Specialist (CHTS)</w:t>
      </w:r>
      <w:r>
        <w:t xml:space="preserve"> </w:t>
      </w:r>
      <w:r>
        <w:t xml:space="preserve">– [Institute, India Mumbai], [Year]</w:t>
      </w:r>
    </w:p>
    <w:p>
      <w:pPr>
        <w:numPr>
          <w:ilvl w:val="0"/>
          <w:numId w:val="1006"/>
        </w:numPr>
        <w:pStyle w:val="Compact"/>
      </w:pPr>
      <w:r>
        <w:rPr>
          <w:bCs/>
          <w:b/>
        </w:rPr>
        <w:t xml:space="preserve">Workshop on Telehealth in Occupational Therapy</w:t>
      </w:r>
      <w:r>
        <w:t xml:space="preserve"> </w:t>
      </w:r>
      <w:r>
        <w:t xml:space="preserve">– [Organizing Body], [Year]</w:t>
      </w:r>
    </w:p>
    <w:p>
      <w:pPr>
        <w:numPr>
          <w:ilvl w:val="0"/>
          <w:numId w:val="1006"/>
        </w:numPr>
        <w:pStyle w:val="Compact"/>
      </w:pPr>
      <w:r>
        <w:rPr>
          <w:bCs/>
          <w:b/>
        </w:rPr>
        <w:t xml:space="preserve">Courses in Mental Health and Rehabilitation</w:t>
      </w:r>
      <w:r>
        <w:t xml:space="preserve"> </w:t>
      </w:r>
      <w:r>
        <w:t xml:space="preserve">– [Online Platform or University, India Mumbai], [Years]</w:t>
      </w:r>
    </w:p>
    <w:bookmarkEnd w:id="27"/>
    <w:bookmarkStart w:id="28" w:name="achievements-contributions"/>
    <w:p>
      <w:pPr>
        <w:pStyle w:val="Heading2"/>
      </w:pPr>
      <w:r>
        <w:t xml:space="preserve">Achievements &amp; Contributions</w:t>
      </w:r>
    </w:p>
    <w:p>
      <w:pPr>
        <w:numPr>
          <w:ilvl w:val="0"/>
          <w:numId w:val="1007"/>
        </w:numPr>
        <w:pStyle w:val="Compact"/>
      </w:pPr>
      <w:r>
        <w:t xml:space="preserve">Recognized as "Top Occupational Therapist in India Mumbai" by [Relevant Magazine/Organization], [Year]</w:t>
      </w:r>
    </w:p>
    <w:p>
      <w:pPr>
        <w:numPr>
          <w:ilvl w:val="0"/>
          <w:numId w:val="1007"/>
        </w:numPr>
        <w:pStyle w:val="Compact"/>
      </w:pPr>
      <w:r>
        <w:t xml:space="preserve">Contributed to a peer-reviewed article on "Innovative Approaches to Pediatric Occupational Therapy in Urban Settings" published in the Indian Journal of Rehabilitation Sciences.</w:t>
      </w:r>
    </w:p>
    <w:p>
      <w:pPr>
        <w:numPr>
          <w:ilvl w:val="0"/>
          <w:numId w:val="1007"/>
        </w:numPr>
        <w:pStyle w:val="Compact"/>
      </w:pPr>
      <w:r>
        <w:t xml:space="preserve">Organized a free community clinic in India Mumbai, providing occupational therapy services to 200+ underserved individuals over [X months].</w:t>
      </w:r>
    </w:p>
    <w:p>
      <w:pPr>
        <w:numPr>
          <w:ilvl w:val="0"/>
          <w:numId w:val="1007"/>
        </w:numPr>
        <w:pStyle w:val="Compact"/>
      </w:pPr>
      <w:r>
        <w:t xml:space="preserve">Trained 50+ healthcare professionals on integrating occupational therapy into primary care settings across Mumbai.</w:t>
      </w:r>
    </w:p>
    <w:bookmarkEnd w:id="28"/>
    <w:bookmarkStart w:id="29" w:name="references"/>
    <w:p>
      <w:pPr>
        <w:pStyle w:val="Heading2"/>
      </w:pPr>
      <w:r>
        <w:t xml:space="preserve">References</w:t>
      </w:r>
    </w:p>
    <w:p>
      <w:pPr>
        <w:pStyle w:val="FirstParagraph"/>
      </w:pPr>
      <w:r>
        <w:t xml:space="preserve">Available upon request. Contact [Your Name] at [Email Address] or [Phone Number].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Occupational Therapist | India Mumbai</dc:title>
  <dc:creator/>
  <dc:language>en</dc:language>
  <cp:keywords/>
  <dcterms:created xsi:type="dcterms:W3CDTF">2026-07-23T02:06:00Z</dcterms:created>
  <dcterms:modified xsi:type="dcterms:W3CDTF">2026-07-23T02:06:00Z</dcterms:modified>
</cp:coreProperties>
</file>

<file path=docProps/custom.xml><?xml version="1.0" encoding="utf-8"?>
<Properties xmlns="http://schemas.openxmlformats.org/officeDocument/2006/custom-properties" xmlns:vt="http://schemas.openxmlformats.org/officeDocument/2006/docPropsVTypes"/>
</file>