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Naples</w:t>
      </w:r>
    </w:p>
    <w:bookmarkStart w:id="32" w:name="Xff07655f04fb1810cc751fb34bd9ce5f3eb40b5"/>
    <w:p>
      <w:pPr>
        <w:pStyle w:val="Heading1"/>
      </w:pPr>
      <w:r>
        <w:t xml:space="preserve">Resume: Occupational Therapist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Ricci</w:t>
      </w:r>
      <w:r>
        <w:br/>
      </w:r>
      <w:r>
        <w:rPr>
          <w:bCs/>
          <w:b/>
        </w:rPr>
        <w:t xml:space="preserve">Email:</w:t>
      </w:r>
      <w:r>
        <w:t xml:space="preserve"> </w:t>
      </w:r>
      <w:r>
        <w:t xml:space="preserve">maria.ricci@occupationaltherapynaples.it</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rPr>
          <w:iCs/>
          <w:i/>
        </w:rPr>
        <w:t xml:space="preserve">Occupational Therapist with over 8 years of experience in providing holistic, patient-centered care in the vibrant and culturally rich region of Italy, particularly focusing on Naples. A dedicated professional passionate about empowering individuals to achieve independence through meaningful activities. Proficient in assessing and treating physical, cognitive, and emotional challenges across diverse populations. Committed to advancing occupational therapy practices tailored to the unique needs of communities in Naples and beyond.</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University of Naples Federico II, Italy (Graduated: 2013)</w:t>
      </w:r>
    </w:p>
    <w:p>
      <w:pPr>
        <w:numPr>
          <w:ilvl w:val="0"/>
          <w:numId w:val="1001"/>
        </w:numPr>
        <w:pStyle w:val="Compact"/>
      </w:pPr>
      <w:r>
        <w:rPr>
          <w:bCs/>
          <w:b/>
        </w:rPr>
        <w:t xml:space="preserve">Master of Science in Neurological Occupational Therapy</w:t>
      </w:r>
      <w:r>
        <w:t xml:space="preserve">, Università degli Studi di Salerno, Italy (Graduated: 2016)</w:t>
      </w:r>
    </w:p>
    <w:bookmarkEnd w:id="22"/>
    <w:bookmarkStart w:id="26" w:name="work-experience"/>
    <w:p>
      <w:pPr>
        <w:pStyle w:val="Heading2"/>
      </w:pPr>
      <w:r>
        <w:t xml:space="preserve">Work Experience</w:t>
      </w:r>
    </w:p>
    <w:bookmarkStart w:id="23" w:name="ospedale-del-mare-naples-italy"/>
    <w:p>
      <w:pPr>
        <w:pStyle w:val="Heading3"/>
      </w:pPr>
      <w:r>
        <w:t xml:space="preserve">Ospedale del Mare, Naples, Italy</w:t>
      </w:r>
    </w:p>
    <w:p>
      <w:pPr>
        <w:pStyle w:val="FirstParagraph"/>
      </w:pPr>
      <w:r>
        <w:rPr>
          <w:iCs/>
          <w:i/>
        </w:rPr>
        <w:t xml:space="preserve">Occupational Therapist (2018–Present)</w:t>
      </w:r>
    </w:p>
    <w:p>
      <w:pPr>
        <w:numPr>
          <w:ilvl w:val="0"/>
          <w:numId w:val="1002"/>
        </w:numPr>
        <w:pStyle w:val="Compact"/>
      </w:pPr>
      <w:r>
        <w:t xml:space="preserve">Provided individualized therapy sessions to patients recovering from stroke, orthopedic injuries, and neurological conditions in a high-traffic hospital setting in Naples.</w:t>
      </w:r>
    </w:p>
    <w:p>
      <w:pPr>
        <w:numPr>
          <w:ilvl w:val="0"/>
          <w:numId w:val="1002"/>
        </w:numPr>
        <w:pStyle w:val="Compact"/>
      </w:pPr>
      <w:r>
        <w:t xml:space="preserve">Collaborated with multidisciplinary teams to design and implement personalized rehabilitation plans, ensuring alignment with patient goals and cultural preferences.</w:t>
      </w:r>
    </w:p>
    <w:p>
      <w:pPr>
        <w:numPr>
          <w:ilvl w:val="0"/>
          <w:numId w:val="1002"/>
        </w:numPr>
        <w:pStyle w:val="Compact"/>
      </w:pPr>
      <w:r>
        <w:t xml:space="preserve">Conducted home visits in the Naples area to assess living environments and recommend modifications for improved accessibility and safety for elderly clients.</w:t>
      </w:r>
    </w:p>
    <w:p>
      <w:pPr>
        <w:numPr>
          <w:ilvl w:val="0"/>
          <w:numId w:val="1002"/>
        </w:numPr>
        <w:pStyle w:val="Compact"/>
      </w:pPr>
      <w:r>
        <w:t xml:space="preserve">Trained nursing staff on the principles of occupational therapy, enhancing patient care protocols within the hospital’s rehabilitation department.</w:t>
      </w:r>
    </w:p>
    <w:bookmarkEnd w:id="23"/>
    <w:bookmarkStart w:id="24" w:name="clinica-sanità-pubblica-naples-italy"/>
    <w:p>
      <w:pPr>
        <w:pStyle w:val="Heading3"/>
      </w:pPr>
      <w:r>
        <w:t xml:space="preserve">Clinica Sanità Pubblica, Naples, Italy</w:t>
      </w:r>
    </w:p>
    <w:p>
      <w:pPr>
        <w:pStyle w:val="FirstParagraph"/>
      </w:pPr>
      <w:r>
        <w:rPr>
          <w:iCs/>
          <w:i/>
        </w:rPr>
        <w:t xml:space="preserve">Internship (2015–2016)</w:t>
      </w:r>
    </w:p>
    <w:p>
      <w:pPr>
        <w:numPr>
          <w:ilvl w:val="0"/>
          <w:numId w:val="1003"/>
        </w:numPr>
        <w:pStyle w:val="Compact"/>
      </w:pPr>
      <w:r>
        <w:t xml:space="preserve">Gained hands-on experience in community-based occupational therapy, focusing on mental health and developmental disorders.</w:t>
      </w:r>
    </w:p>
    <w:p>
      <w:pPr>
        <w:numPr>
          <w:ilvl w:val="0"/>
          <w:numId w:val="1003"/>
        </w:numPr>
        <w:pStyle w:val="Compact"/>
      </w:pPr>
      <w:r>
        <w:t xml:space="preserve">Developed and delivered group therapy programs for children with autism spectrum disorder, incorporating play-based interventions tailored to Naples’ educational systems.</w:t>
      </w:r>
    </w:p>
    <w:p>
      <w:pPr>
        <w:numPr>
          <w:ilvl w:val="0"/>
          <w:numId w:val="1003"/>
        </w:numPr>
        <w:pStyle w:val="Compact"/>
      </w:pPr>
      <w:r>
        <w:t xml:space="preserve">Supported the implementation of a local initiative to integrate occupational therapy into primary healthcare services in underserved neighborhoods of Naples.</w:t>
      </w:r>
    </w:p>
    <w:bookmarkEnd w:id="24"/>
    <w:bookmarkStart w:id="25" w:name="X9b574fa75cfc892a7bfc618edafe88bb8064e4c"/>
    <w:p>
      <w:pPr>
        <w:pStyle w:val="Heading3"/>
      </w:pPr>
      <w:r>
        <w:t xml:space="preserve">Centro Riabilitazione Azienda Sanitaria Locale, Naples, Italy</w:t>
      </w:r>
    </w:p>
    <w:p>
      <w:pPr>
        <w:pStyle w:val="FirstParagraph"/>
      </w:pPr>
      <w:r>
        <w:rPr>
          <w:iCs/>
          <w:i/>
        </w:rPr>
        <w:t xml:space="preserve">Occupational Therapist (2016–2018)</w:t>
      </w:r>
    </w:p>
    <w:p>
      <w:pPr>
        <w:numPr>
          <w:ilvl w:val="0"/>
          <w:numId w:val="1004"/>
        </w:numPr>
        <w:pStyle w:val="Compact"/>
      </w:pPr>
      <w:r>
        <w:t xml:space="preserve">Specialized in geriatric care, assisting elderly patients with mobility issues and cognitive decline through adaptive techniques.</w:t>
      </w:r>
    </w:p>
    <w:p>
      <w:pPr>
        <w:numPr>
          <w:ilvl w:val="0"/>
          <w:numId w:val="1004"/>
        </w:numPr>
        <w:pStyle w:val="Compact"/>
      </w:pPr>
      <w:r>
        <w:t xml:space="preserve">Partnered with local schools in Naples to create inclusive programs for students with disabilities, ensuring equitable access to education.</w:t>
      </w:r>
    </w:p>
    <w:p>
      <w:pPr>
        <w:numPr>
          <w:ilvl w:val="0"/>
          <w:numId w:val="1004"/>
        </w:numPr>
        <w:pStyle w:val="Compact"/>
      </w:pPr>
      <w:r>
        <w:t xml:space="preserve">Organized workshops on ergonomics and daily living skills for families in Naples, emphasizing the importance of occupational therapy in maintaining quality of life.</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Stroke rehabilitation, orthopedic recovery, neurodevelopmental therapy, and mental health support.</w:t>
      </w:r>
    </w:p>
    <w:p>
      <w:pPr>
        <w:numPr>
          <w:ilvl w:val="0"/>
          <w:numId w:val="1005"/>
        </w:numPr>
        <w:pStyle w:val="Compact"/>
      </w:pPr>
      <w:r>
        <w:rPr>
          <w:bCs/>
          <w:b/>
        </w:rPr>
        <w:t xml:space="preserve">Assessment Tools:</w:t>
      </w:r>
      <w:r>
        <w:t xml:space="preserve"> </w:t>
      </w:r>
      <w:r>
        <w:t xml:space="preserve">Functional Independence Measure (FIM), Canadian Occupational Performance Measure (COPM), and Barthel Index.</w:t>
      </w:r>
    </w:p>
    <w:p>
      <w:pPr>
        <w:numPr>
          <w:ilvl w:val="0"/>
          <w:numId w:val="1005"/>
        </w:numPr>
        <w:pStyle w:val="Compact"/>
      </w:pPr>
      <w:r>
        <w:rPr>
          <w:bCs/>
          <w:b/>
        </w:rPr>
        <w:t xml:space="preserve">Cultural Competence:</w:t>
      </w:r>
      <w:r>
        <w:t xml:space="preserve"> </w:t>
      </w:r>
      <w:r>
        <w:t xml:space="preserve">Strong understanding of Italian healthcare systems, regional practices in Naples, and the ability to adapt therapies to local customs.</w:t>
      </w:r>
    </w:p>
    <w:p>
      <w:pPr>
        <w:numPr>
          <w:ilvl w:val="0"/>
          <w:numId w:val="1005"/>
        </w:numPr>
        <w:pStyle w:val="Compact"/>
      </w:pPr>
      <w:r>
        <w:rPr>
          <w:bCs/>
          <w:b/>
        </w:rPr>
        <w:t xml:space="preserve">Technology Proficiency:</w:t>
      </w:r>
      <w:r>
        <w:t xml:space="preserve"> </w:t>
      </w:r>
      <w:r>
        <w:t xml:space="preserve">Experienced in using electronic health records (EHR) and telehealth platforms for remote consultations in Naples.</w:t>
      </w:r>
    </w:p>
    <w:p>
      <w:pPr>
        <w:numPr>
          <w:ilvl w:val="0"/>
          <w:numId w:val="1005"/>
        </w:numPr>
        <w:pStyle w:val="Compact"/>
      </w:pPr>
      <w:r>
        <w:rPr>
          <w:bCs/>
          <w:b/>
        </w:rPr>
        <w:t xml:space="preserve">Languages:</w:t>
      </w:r>
      <w:r>
        <w:t xml:space="preserve"> </w:t>
      </w:r>
      <w:r>
        <w:t xml:space="preserve">Fluent in Italian and English; basic proficiency in Spanish.</w:t>
      </w:r>
    </w:p>
    <w:bookmarkEnd w:id="27"/>
    <w:bookmarkStart w:id="28" w:name="certifications"/>
    <w:p>
      <w:pPr>
        <w:pStyle w:val="Heading2"/>
      </w:pPr>
      <w:r>
        <w:t xml:space="preserve">Certifications</w:t>
      </w:r>
    </w:p>
    <w:p>
      <w:pPr>
        <w:numPr>
          <w:ilvl w:val="0"/>
          <w:numId w:val="1006"/>
        </w:numPr>
        <w:pStyle w:val="Compact"/>
      </w:pPr>
      <w:r>
        <w:rPr>
          <w:bCs/>
          <w:b/>
        </w:rPr>
        <w:t xml:space="preserve">Italian National Board of Occupational Therapists (CNOF) Certification</w:t>
      </w:r>
      <w:r>
        <w:t xml:space="preserve"> </w:t>
      </w:r>
      <w:r>
        <w:t xml:space="preserve">– 2014</w:t>
      </w:r>
    </w:p>
    <w:p>
      <w:pPr>
        <w:numPr>
          <w:ilvl w:val="0"/>
          <w:numId w:val="1006"/>
        </w:numPr>
        <w:pStyle w:val="Compact"/>
      </w:pPr>
      <w:r>
        <w:rPr>
          <w:bCs/>
          <w:b/>
        </w:rPr>
        <w:t xml:space="preserve">American Occupational Therapy Association (AOTA) Continuing Education Units (CEUs)</w:t>
      </w:r>
      <w:r>
        <w:t xml:space="preserve"> </w:t>
      </w:r>
      <w:r>
        <w:t xml:space="preserve">– 2017, 2020</w:t>
      </w:r>
    </w:p>
    <w:p>
      <w:pPr>
        <w:numPr>
          <w:ilvl w:val="0"/>
          <w:numId w:val="1006"/>
        </w:numPr>
        <w:pStyle w:val="Compact"/>
      </w:pPr>
      <w:r>
        <w:rPr>
          <w:bCs/>
          <w:b/>
        </w:rPr>
        <w:t xml:space="preserve">Certified in Hand Therapy (CHT)</w:t>
      </w:r>
      <w:r>
        <w:t xml:space="preserve"> </w:t>
      </w:r>
      <w:r>
        <w:t xml:space="preserve">– 2021</w:t>
      </w:r>
    </w:p>
    <w:p>
      <w:pPr>
        <w:numPr>
          <w:ilvl w:val="0"/>
          <w:numId w:val="1006"/>
        </w:numPr>
        <w:pStyle w:val="Compact"/>
      </w:pPr>
      <w:r>
        <w:rPr>
          <w:bCs/>
          <w:b/>
        </w:rPr>
        <w:t xml:space="preserve">Pediatric Advanced Life Support (PALS) Certification</w:t>
      </w:r>
      <w:r>
        <w:t xml:space="preserve"> </w:t>
      </w:r>
      <w:r>
        <w:t xml:space="preserve">– 2019</w:t>
      </w:r>
    </w:p>
    <w:bookmarkEnd w:id="28"/>
    <w:bookmarkStart w:id="29" w:name="professional-affiliations"/>
    <w:p>
      <w:pPr>
        <w:pStyle w:val="Heading2"/>
      </w:pPr>
      <w:r>
        <w:t xml:space="preserve">Professional Affiliations</w:t>
      </w:r>
    </w:p>
    <w:p>
      <w:pPr>
        <w:numPr>
          <w:ilvl w:val="0"/>
          <w:numId w:val="1007"/>
        </w:numPr>
        <w:pStyle w:val="Compact"/>
      </w:pPr>
      <w:r>
        <w:t xml:space="preserve">Member, Associazione Italiana di Terapia Occupazionale (AITO)</w:t>
      </w:r>
    </w:p>
    <w:p>
      <w:pPr>
        <w:numPr>
          <w:ilvl w:val="0"/>
          <w:numId w:val="1007"/>
        </w:numPr>
        <w:pStyle w:val="Compact"/>
      </w:pPr>
      <w:r>
        <w:t xml:space="preserve">Member, European Federation of Occupational Therapists (EFOT)</w:t>
      </w:r>
    </w:p>
    <w:p>
      <w:pPr>
        <w:numPr>
          <w:ilvl w:val="0"/>
          <w:numId w:val="1007"/>
        </w:numPr>
        <w:pStyle w:val="Compact"/>
      </w:pPr>
      <w:r>
        <w:t xml:space="preserve">Volunteer, Naples Community Health Initiative – 2019–Present</w:t>
      </w:r>
    </w:p>
    <w:bookmarkEnd w:id="29"/>
    <w:bookmarkStart w:id="30" w:name="additional-information"/>
    <w:p>
      <w:pPr>
        <w:pStyle w:val="Heading2"/>
      </w:pPr>
      <w:r>
        <w:t xml:space="preserve">Additional Information</w:t>
      </w:r>
    </w:p>
    <w:p>
      <w:pPr>
        <w:pStyle w:val="FirstParagraph"/>
      </w:pPr>
      <w:r>
        <w:rPr>
          <w:bCs/>
          <w:b/>
        </w:rPr>
        <w:t xml:space="preserve">Community Engagement:</w:t>
      </w:r>
      <w:r>
        <w:t xml:space="preserve"> </w:t>
      </w:r>
      <w:r>
        <w:t xml:space="preserve">Actively involved in promoting occupational therapy awareness in Naples through public lectures and collaborations with local NGOs. Recently led a campaign to improve accessibility for disabled individuals in historical sites across the city.</w:t>
      </w:r>
    </w:p>
    <w:p>
      <w:pPr>
        <w:pStyle w:val="BodyText"/>
      </w:pPr>
      <w:r>
        <w:rPr>
          <w:bCs/>
          <w:b/>
        </w:rPr>
        <w:t xml:space="preserve">Research and Publications:</w:t>
      </w:r>
      <w:r>
        <w:t xml:space="preserve"> </w:t>
      </w:r>
      <w:r>
        <w:t xml:space="preserve">Co-authored a study on "The Role of Occupational Therapy in Chronic Disease Management" published in the Journal of Italian Rehabilitation Medicine (2021). Contributed to regional guidelines for elderly care in Naples.</w:t>
      </w:r>
    </w:p>
    <w:p>
      <w:pPr>
        <w:pStyle w:val="BodyText"/>
      </w:pPr>
      <w:r>
        <w:rPr>
          <w:bCs/>
          <w:b/>
        </w:rPr>
        <w:t xml:space="preserve">Professional Development:</w:t>
      </w:r>
      <w:r>
        <w:t xml:space="preserve"> </w:t>
      </w:r>
      <w:r>
        <w:t xml:space="preserve">Attended the International Conference on Occupational Therapy in Milan (2023) and presented a session on integrating technology into therapy sessions for Naples’ aging population.</w:t>
      </w:r>
    </w:p>
    <w:bookmarkEnd w:id="30"/>
    <w:bookmarkStart w:id="31" w:name="references"/>
    <w:p>
      <w:pPr>
        <w:pStyle w:val="Heading2"/>
      </w:pPr>
      <w:r>
        <w:t xml:space="preserve">References</w:t>
      </w:r>
    </w:p>
    <w:p>
      <w:pPr>
        <w:pStyle w:val="FirstParagraph"/>
      </w:pPr>
      <w:r>
        <w:t xml:space="preserve">Available upon request. Contact: maria.ricci@occupationaltherapynaples.it</w:t>
      </w:r>
    </w:p>
    <w:bookmarkEnd w:id="31"/>
    <w:p>
      <w:pPr>
        <w:pStyle w:val="BodyText"/>
      </w:pPr>
      <w:r>
        <w:rPr>
          <w:iCs/>
          <w:i/>
        </w:rPr>
        <w:t xml:space="preserve">This resume is tailored for the role of Occupational Therapist in Italy Naples, emphasizing cultural relevance, clinical expertise, and community impact.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Italy Naples</dc:title>
  <dc:creator/>
  <dc:language>en</dc:language>
  <cp:keywords/>
  <dcterms:created xsi:type="dcterms:W3CDTF">2026-07-21T04:10:42Z</dcterms:created>
  <dcterms:modified xsi:type="dcterms:W3CDTF">2026-07-21T04:10:42Z</dcterms:modified>
</cp:coreProperties>
</file>

<file path=docProps/custom.xml><?xml version="1.0" encoding="utf-8"?>
<Properties xmlns="http://schemas.openxmlformats.org/officeDocument/2006/custom-properties" xmlns:vt="http://schemas.openxmlformats.org/officeDocument/2006/docPropsVTypes"/>
</file>