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7f6e4362893fed2c6b20202afd0dd7b9df686c4"/>
    <w:p>
      <w:pPr>
        <w:pStyle w:val="Heading1"/>
      </w:pPr>
      <w:r>
        <w:t xml:space="preserve">Resume of an Occupational Therapist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l’Avenir, Abidjan, Côte d'Ivoire</w:t>
      </w:r>
    </w:p>
    <w:p>
      <w:pPr>
        <w:pStyle w:val="BodyText"/>
      </w:pPr>
      <w:r>
        <w:rPr>
          <w:bCs/>
          <w:b/>
        </w:rPr>
        <w:t xml:space="preserve">Phone:</w:t>
      </w:r>
      <w:r>
        <w:t xml:space="preserve"> </w:t>
      </w:r>
      <w:r>
        <w:t xml:space="preserve">+225 01 23 45 67</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passionate Occupational Therapist with over [X years] of experience in providing holistic care to individuals in Ivory Coast Abidjan. Specialized in helping patients regain independence through therapeutic activities, community engagement, and adaptive strategies tailored to the unique cultural and socioeconomic contexts of the region. Committed to improving quality of life for clients across all age groups, from children with developmental challenges to adults recovering from injuries or disabilities. Proficient in collaborating with multidisciplinary teams, including physicians, nurses, and educators, to deliver comprehensive care within both public and private healthcare settings in Abidjan.</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(BSOT)</w:t>
      </w:r>
      <w:r>
        <w:t xml:space="preserve">, University of Abidjan, Ivory Coast (Year).</w:t>
      </w:r>
    </w:p>
    <w:p>
      <w:pPr>
        <w:numPr>
          <w:ilvl w:val="0"/>
          <w:numId w:val="1001"/>
        </w:numPr>
        <w:pStyle w:val="Compact"/>
      </w:pPr>
      <w:r>
        <w:rPr>
          <w:bCs/>
          <w:b/>
        </w:rPr>
        <w:t xml:space="preserve">Master’s Degree in Occupational Therapy</w:t>
      </w:r>
      <w:r>
        <w:t xml:space="preserve">, [Reputable Institution], [Country] (Year). Specialized in community-based rehabilitation and accessibility design.</w:t>
      </w:r>
    </w:p>
    <w:p>
      <w:pPr>
        <w:numPr>
          <w:ilvl w:val="0"/>
          <w:numId w:val="1001"/>
        </w:numPr>
        <w:pStyle w:val="Compact"/>
      </w:pPr>
      <w:r>
        <w:rPr>
          <w:bCs/>
          <w:b/>
        </w:rPr>
        <w:t xml:space="preserve">Certification in Pediatric Occupational Therapy</w:t>
      </w:r>
      <w:r>
        <w:t xml:space="preserve">, [Institution], [Country] (Year).</w:t>
      </w:r>
    </w:p>
    <w:bookmarkEnd w:id="22"/>
    <w:bookmarkStart w:id="26"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iCs/>
          <w:i/>
        </w:rPr>
        <w:t xml:space="preserve">Abidjan Rehabilitation Center, Ivory Coast</w:t>
      </w:r>
    </w:p>
    <w:p>
      <w:pPr>
        <w:pStyle w:val="BodyText"/>
      </w:pPr>
      <w:r>
        <w:rPr>
          <w:bCs/>
          <w:b/>
        </w:rPr>
        <w:t xml:space="preserve">Year – Year</w:t>
      </w:r>
    </w:p>
    <w:p>
      <w:pPr>
        <w:numPr>
          <w:ilvl w:val="0"/>
          <w:numId w:val="1002"/>
        </w:numPr>
        <w:pStyle w:val="Compact"/>
      </w:pPr>
      <w:r>
        <w:t xml:space="preserve">Provided individualized therapy sessions to clients with physical, cognitive, or sensory impairments, focusing on improving daily living skills and social integration.</w:t>
      </w:r>
    </w:p>
    <w:p>
      <w:pPr>
        <w:numPr>
          <w:ilvl w:val="0"/>
          <w:numId w:val="1002"/>
        </w:numPr>
        <w:pStyle w:val="Compact"/>
      </w:pPr>
      <w:r>
        <w:t xml:space="preserve">Developed and implemented personalized treatment plans aligned with the goals of patients in Ivory Coast Abidjan, considering local cultural practices and family support systems.</w:t>
      </w:r>
    </w:p>
    <w:p>
      <w:pPr>
        <w:numPr>
          <w:ilvl w:val="0"/>
          <w:numId w:val="1002"/>
        </w:numPr>
        <w:pStyle w:val="Compact"/>
      </w:pPr>
      <w:r>
        <w:t xml:space="preserve">Collaborated with community health workers to conduct outreach programs in underserved areas of Abidjan, promoting early intervention for children with developmental delays.</w:t>
      </w:r>
    </w:p>
    <w:p>
      <w:pPr>
        <w:numPr>
          <w:ilvl w:val="0"/>
          <w:numId w:val="1002"/>
        </w:numPr>
        <w:pStyle w:val="Compact"/>
      </w:pPr>
      <w:r>
        <w:t xml:space="preserve">Trained healthcare professionals on evidence-based occupational therapy techniques specific to the Ivory Coast context, such as low-cost adaptive tools and home modifications.</w:t>
      </w:r>
    </w:p>
    <w:bookmarkEnd w:id="23"/>
    <w:bookmarkStart w:id="24" w:name="internship-occupational-therapy"/>
    <w:p>
      <w:pPr>
        <w:pStyle w:val="Heading3"/>
      </w:pPr>
      <w:r>
        <w:t xml:space="preserve">Internship – Occupational Therapy</w:t>
      </w:r>
    </w:p>
    <w:p>
      <w:pPr>
        <w:pStyle w:val="FirstParagraph"/>
      </w:pPr>
      <w:r>
        <w:rPr>
          <w:iCs/>
          <w:i/>
        </w:rPr>
        <w:t xml:space="preserve">Public Hospital of Cocody, Abidjan, Ivory Coast</w:t>
      </w:r>
    </w:p>
    <w:p>
      <w:pPr>
        <w:pStyle w:val="BodyText"/>
      </w:pPr>
      <w:r>
        <w:rPr>
          <w:bCs/>
          <w:b/>
        </w:rPr>
        <w:t xml:space="preserve">Year – Year</w:t>
      </w:r>
    </w:p>
    <w:p>
      <w:pPr>
        <w:numPr>
          <w:ilvl w:val="0"/>
          <w:numId w:val="1003"/>
        </w:numPr>
        <w:pStyle w:val="Compact"/>
      </w:pPr>
      <w:r>
        <w:t xml:space="preserve">Gained hands-on experience in assessing patients with stroke, spinal cord injuries, and orthopedic conditions in a high-volume urban hospital setting.</w:t>
      </w:r>
    </w:p>
    <w:p>
      <w:pPr>
        <w:numPr>
          <w:ilvl w:val="0"/>
          <w:numId w:val="1003"/>
        </w:numPr>
        <w:pStyle w:val="Compact"/>
      </w:pPr>
      <w:r>
        <w:t xml:space="preserve">Supported the implementation of occupational therapy services for refugees and displaced populations in Abidjan, addressing mental health and functional independence.</w:t>
      </w:r>
    </w:p>
    <w:p>
      <w:pPr>
        <w:numPr>
          <w:ilvl w:val="0"/>
          <w:numId w:val="1003"/>
        </w:numPr>
        <w:pStyle w:val="Compact"/>
      </w:pPr>
      <w:r>
        <w:t xml:space="preserve">Participated in workshops on cultural competency to better serve diverse communities in Ivory Coast Abidjan, including indigenous groups and migrant populations.</w:t>
      </w:r>
    </w:p>
    <w:bookmarkEnd w:id="24"/>
    <w:bookmarkStart w:id="25" w:name="volunteer-work"/>
    <w:p>
      <w:pPr>
        <w:pStyle w:val="Heading3"/>
      </w:pPr>
      <w:r>
        <w:t xml:space="preserve">Volunteer Work</w:t>
      </w:r>
    </w:p>
    <w:p>
      <w:pPr>
        <w:pStyle w:val="FirstParagraph"/>
      </w:pPr>
      <w:r>
        <w:rPr>
          <w:iCs/>
          <w:i/>
        </w:rPr>
        <w:t xml:space="preserve">Abidjan Community Health Initiative, Ivory Coast</w:t>
      </w:r>
    </w:p>
    <w:p>
      <w:pPr>
        <w:pStyle w:val="BodyText"/>
      </w:pPr>
      <w:r>
        <w:rPr>
          <w:bCs/>
          <w:b/>
        </w:rPr>
        <w:t xml:space="preserve">Year – Year</w:t>
      </w:r>
    </w:p>
    <w:p>
      <w:pPr>
        <w:numPr>
          <w:ilvl w:val="0"/>
          <w:numId w:val="1004"/>
        </w:numPr>
        <w:pStyle w:val="Compact"/>
      </w:pPr>
      <w:r>
        <w:t xml:space="preserve">Provided free occupational therapy services to low-income families, focusing on accessibility and adaptive living strategies.</w:t>
      </w:r>
    </w:p>
    <w:p>
      <w:pPr>
        <w:numPr>
          <w:ilvl w:val="0"/>
          <w:numId w:val="1004"/>
        </w:numPr>
        <w:pStyle w:val="Compact"/>
      </w:pPr>
      <w:r>
        <w:t xml:space="preserve">Organized awareness campaigns in Abidjan to reduce stigma around disabilities and promote inclusion in education and employment.</w:t>
      </w:r>
    </w:p>
    <w:p>
      <w:pPr>
        <w:numPr>
          <w:ilvl w:val="0"/>
          <w:numId w:val="1004"/>
        </w:numPr>
        <w:pStyle w:val="Compact"/>
      </w:pPr>
      <w:r>
        <w:t xml:space="preserve">Partnered with local NGOs to design assistive devices using locally available materials, reducing costs for patients in Ivory Coast Abidjan.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intervention for physical, cognitive, and psychosocial conditions; sensory integration therapy; adaptive equipment training.</w:t>
      </w:r>
    </w:p>
    <w:p>
      <w:pPr>
        <w:numPr>
          <w:ilvl w:val="0"/>
          <w:numId w:val="1005"/>
        </w:numPr>
        <w:pStyle w:val="Compact"/>
      </w:pPr>
      <w:r>
        <w:rPr>
          <w:bCs/>
          <w:b/>
        </w:rPr>
        <w:t xml:space="preserve">Cultural Competency:</w:t>
      </w:r>
      <w:r>
        <w:t xml:space="preserve"> </w:t>
      </w:r>
      <w:r>
        <w:t xml:space="preserve">Deep understanding of the cultural dynamics in Ivory Coast Abidjan, including traditional healing practices and community-based care models.</w:t>
      </w:r>
    </w:p>
    <w:p>
      <w:pPr>
        <w:numPr>
          <w:ilvl w:val="0"/>
          <w:numId w:val="1005"/>
        </w:numPr>
        <w:pStyle w:val="Compact"/>
      </w:pPr>
      <w:r>
        <w:rPr>
          <w:bCs/>
          <w:b/>
        </w:rPr>
        <w:t xml:space="preserve">Technical Skills:</w:t>
      </w:r>
      <w:r>
        <w:t xml:space="preserve"> </w:t>
      </w:r>
      <w:r>
        <w:t xml:space="preserve">Proficient in using EHR systems, telehealth platforms, and assistive technology tools tailored for low-resource settings.</w:t>
      </w:r>
    </w:p>
    <w:p>
      <w:pPr>
        <w:numPr>
          <w:ilvl w:val="0"/>
          <w:numId w:val="1005"/>
        </w:numPr>
        <w:pStyle w:val="Compact"/>
      </w:pPr>
      <w:r>
        <w:rPr>
          <w:bCs/>
          <w:b/>
        </w:rPr>
        <w:t xml:space="preserve">Communication:</w:t>
      </w:r>
      <w:r>
        <w:t xml:space="preserve"> </w:t>
      </w:r>
      <w:r>
        <w:t xml:space="preserve">Fluent in French and English; effective communication with patients, families, and multidisciplinary teams in Ivory Coast Abidjan.</w:t>
      </w:r>
    </w:p>
    <w:p>
      <w:pPr>
        <w:numPr>
          <w:ilvl w:val="0"/>
          <w:numId w:val="1005"/>
        </w:numPr>
        <w:pStyle w:val="Compact"/>
      </w:pPr>
      <w:r>
        <w:rPr>
          <w:bCs/>
          <w:b/>
        </w:rPr>
        <w:t xml:space="preserve">Community Engagement:</w:t>
      </w:r>
      <w:r>
        <w:t xml:space="preserve"> </w:t>
      </w:r>
      <w:r>
        <w:t xml:space="preserve">Strong ability to design and lead programs that address the unique needs of marginalized populations in Abidjan.</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Certificate in Inclusive Education</w:t>
      </w:r>
      <w:r>
        <w:t xml:space="preserve">, [Institution], Ivory Coast (Year).</w:t>
      </w:r>
    </w:p>
    <w:p>
      <w:pPr>
        <w:numPr>
          <w:ilvl w:val="0"/>
          <w:numId w:val="1006"/>
        </w:numPr>
        <w:pStyle w:val="Compact"/>
      </w:pPr>
      <w:r>
        <w:rPr>
          <w:bCs/>
          <w:b/>
        </w:rPr>
        <w:t xml:space="preserve">Workshop on Trauma-Informed Care</w:t>
      </w:r>
      <w:r>
        <w:t xml:space="preserve">, [Organization], Abidjan (Year).</w:t>
      </w:r>
    </w:p>
    <w:p>
      <w:pPr>
        <w:numPr>
          <w:ilvl w:val="0"/>
          <w:numId w:val="1006"/>
        </w:numPr>
        <w:pStyle w:val="Compact"/>
      </w:pPr>
      <w:r>
        <w:rPr>
          <w:bCs/>
          <w:b/>
        </w:rPr>
        <w:t xml:space="preserve">Conference Attendance:</w:t>
      </w:r>
      <w:r>
        <w:t xml:space="preserve"> </w:t>
      </w:r>
      <w:r>
        <w:t xml:space="preserve">Presented research on “Occupational Therapy in Post-Conflict Rehabilitation” at the African Occupational Therapy Association Conference in 2023.</w:t>
      </w:r>
    </w:p>
    <w:bookmarkEnd w:id="28"/>
    <w:bookmarkStart w:id="29" w:name="publications-and-presentations"/>
    <w:p>
      <w:pPr>
        <w:pStyle w:val="Heading2"/>
      </w:pPr>
      <w:r>
        <w:t xml:space="preserve">Publications and Presentations</w:t>
      </w:r>
    </w:p>
    <w:p>
      <w:pPr>
        <w:numPr>
          <w:ilvl w:val="0"/>
          <w:numId w:val="1007"/>
        </w:numPr>
        <w:pStyle w:val="Compact"/>
      </w:pPr>
      <w:r>
        <w:rPr>
          <w:bCs/>
          <w:b/>
        </w:rPr>
        <w:t xml:space="preserve">“Adapting Occupational Therapy for Rural Communities in Ivory Coast”</w:t>
      </w:r>
      <w:r>
        <w:t xml:space="preserve">, Published in the Journal of African Health Sciences, 2022.</w:t>
      </w:r>
    </w:p>
    <w:p>
      <w:pPr>
        <w:numPr>
          <w:ilvl w:val="0"/>
          <w:numId w:val="1007"/>
        </w:numPr>
        <w:pStyle w:val="Compact"/>
      </w:pPr>
      <w:r>
        <w:rPr>
          <w:bCs/>
          <w:b/>
        </w:rPr>
        <w:t xml:space="preserve">Presentation:</w:t>
      </w:r>
      <w:r>
        <w:t xml:space="preserve"> </w:t>
      </w:r>
      <w:r>
        <w:t xml:space="preserve">“Enhancing Accessibility in Abidjan through Community-Based Occupational Therapy,” at the International Conference on Rehabilitation and Disability, 2023.</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healthcare institutions in Ivory Coast Abidjan.</w:t>
      </w:r>
    </w:p>
    <w:bookmarkEnd w:id="30"/>
    <w:p>
      <w:pPr>
        <w:pStyle w:val="BodyText"/>
      </w:pPr>
      <w:r>
        <w:rPr>
          <w:bCs/>
          <w:b/>
        </w:rPr>
        <w:t xml:space="preserve">Note:</w:t>
      </w:r>
      <w:r>
        <w:t xml:space="preserve"> </w:t>
      </w:r>
      <w:r>
        <w:t xml:space="preserve">This resume is tailored for an Occupational Therapist seeking opportunities in Ivory Coast Abidjan, emphasizing cultural relevance, community impact, and professional expertise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Ivory Coast Abidjan</dc:title>
  <dc:creator/>
  <dc:language>en</dc:language>
  <cp:keywords/>
  <dcterms:created xsi:type="dcterms:W3CDTF">2025-12-10T03:12:28Z</dcterms:created>
  <dcterms:modified xsi:type="dcterms:W3CDTF">2025-12-10T03:12:28Z</dcterms:modified>
</cp:coreProperties>
</file>

<file path=docProps/custom.xml><?xml version="1.0" encoding="utf-8"?>
<Properties xmlns="http://schemas.openxmlformats.org/officeDocument/2006/custom-properties" xmlns:vt="http://schemas.openxmlformats.org/officeDocument/2006/docPropsVTypes"/>
</file>