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Kuwait</w:t>
      </w:r>
      <w:r>
        <w:t xml:space="preserve"> </w:t>
      </w:r>
      <w:r>
        <w:t xml:space="preserve">City</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providing holistic care to individuals across all age groups in the vibrant city of Kuwait. Proficient in assessing physical, cognitive, and emotional needs to develop personalized therapeutic interventions that enhance patients' independence and quality of life. A strong advocate for occupational therapy services in Kuwait City, committed to fostering community wellness through innovative rehabilitation strategies. Skilled in collaborating with multidisciplinary teams to deliver evidence-based practices aligned with the highest standards of care in the Gulf region.</w:t>
      </w:r>
    </w:p>
    <w:p>
      <w:pPr>
        <w:pStyle w:val="BodyText"/>
      </w:pPr>
      <w:r>
        <w:t xml:space="preserve">As an Occupational Therapist in Kuwait City, I have contributed to advancing patient-centered care by integrating cultural sensitivity and local healthcare protocols. My expertise spans pediatric, geriatric, and adult rehabilitation settings, with a focus on empowering clients to achieve functional goals. This resume highlights my qualifications as an Occupational Therapist in Kuwait City, where I aim to make a meaningful impact on the lives of individuals through tailored therapeutic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[City, Country]</w:t>
      </w:r>
    </w:p>
    <w:p>
      <w:pPr>
        <w:numPr>
          <w:ilvl w:val="0"/>
          <w:numId w:val="1001"/>
        </w:numPr>
        <w:pStyle w:val="Compact"/>
      </w:pPr>
      <w:r>
        <w:rPr>
          <w:bCs/>
          <w:b/>
        </w:rPr>
        <w:t xml:space="preserve">Master of Science in Occupational Therapy</w:t>
      </w:r>
      <w:r>
        <w:t xml:space="preserve">, [University Name], [City, Country]</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[Hospital/clinic Name], Kuwait City, Kuwait</w:t>
      </w:r>
    </w:p>
    <w:p>
      <w:pPr>
        <w:pStyle w:val="BodyText"/>
      </w:pPr>
      <w:r>
        <w:rPr>
          <w:iCs/>
          <w:i/>
        </w:rPr>
        <w:t xml:space="preserve">[Month Year] – Present</w:t>
      </w:r>
    </w:p>
    <w:p>
      <w:pPr>
        <w:numPr>
          <w:ilvl w:val="0"/>
          <w:numId w:val="1002"/>
        </w:numPr>
        <w:pStyle w:val="Compact"/>
      </w:pPr>
      <w:r>
        <w:t xml:space="preserve">Provided comprehensive occupational therapy services to patients with physical disabilities, developmental disorders, and chronic conditions in a dynamic healthcare environment of Kuwait City.</w:t>
      </w:r>
    </w:p>
    <w:p>
      <w:pPr>
        <w:numPr>
          <w:ilvl w:val="0"/>
          <w:numId w:val="1002"/>
        </w:numPr>
        <w:pStyle w:val="Compact"/>
      </w:pPr>
      <w:r>
        <w:t xml:space="preserve">Conducted individualized assessments and created personalized treatment plans to improve clients' daily living skills, motor coordination, and cognitive function.</w:t>
      </w:r>
    </w:p>
    <w:p>
      <w:pPr>
        <w:numPr>
          <w:ilvl w:val="0"/>
          <w:numId w:val="1002"/>
        </w:numPr>
        <w:pStyle w:val="Compact"/>
      </w:pPr>
      <w:r>
        <w:t xml:space="preserve">Collaborated with physicians, nurses, and family members to ensure holistic care for patients in Kuwait City's diverse cultural context.</w:t>
      </w:r>
    </w:p>
    <w:p>
      <w:pPr>
        <w:numPr>
          <w:ilvl w:val="0"/>
          <w:numId w:val="1002"/>
        </w:numPr>
        <w:pStyle w:val="Compact"/>
      </w:pPr>
      <w:r>
        <w:t xml:space="preserve">Trained caregivers in adaptive techniques to support patients' independence at home and in community settings.</w:t>
      </w:r>
    </w:p>
    <w:p>
      <w:pPr>
        <w:numPr>
          <w:ilvl w:val="0"/>
          <w:numId w:val="1002"/>
        </w:numPr>
        <w:pStyle w:val="Compact"/>
      </w:pPr>
      <w:r>
        <w:t xml:space="preserve">Stayed updated on the latest occupational therapy practices by attending workshops and conferences in Kuwait City, including those organized by the Kuwait Society of Occupational Therapists.</w:t>
      </w:r>
    </w:p>
    <w:bookmarkEnd w:id="23"/>
    <w:bookmarkStart w:id="24" w:name="occupational-therapy-assistant"/>
    <w:p>
      <w:pPr>
        <w:pStyle w:val="Heading3"/>
      </w:pPr>
      <w:r>
        <w:t xml:space="preserve">Occupational Therapy Assistant</w:t>
      </w:r>
    </w:p>
    <w:p>
      <w:pPr>
        <w:pStyle w:val="FirstParagraph"/>
      </w:pPr>
      <w:r>
        <w:rPr>
          <w:bCs/>
          <w:b/>
        </w:rPr>
        <w:t xml:space="preserve">[Rehabilitation Center Name], Kuwait City, Kuwait</w:t>
      </w:r>
    </w:p>
    <w:p>
      <w:pPr>
        <w:pStyle w:val="BodyText"/>
      </w:pPr>
      <w:r>
        <w:rPr>
          <w:iCs/>
          <w:i/>
        </w:rPr>
        <w:t xml:space="preserve">[Month Year] – [Month Year]</w:t>
      </w:r>
    </w:p>
    <w:p>
      <w:pPr>
        <w:numPr>
          <w:ilvl w:val="0"/>
          <w:numId w:val="1003"/>
        </w:numPr>
        <w:pStyle w:val="Compact"/>
      </w:pPr>
      <w:r>
        <w:t xml:space="preserve">Assisted in delivering therapeutic interventions for patients recovering from strokes, spinal injuries, and orthopedic surgeries.</w:t>
      </w:r>
    </w:p>
    <w:p>
      <w:pPr>
        <w:numPr>
          <w:ilvl w:val="0"/>
          <w:numId w:val="1003"/>
        </w:numPr>
        <w:pStyle w:val="Compact"/>
      </w:pPr>
      <w:r>
        <w:t xml:space="preserve">Supported the development of motor and sensory skills in pediatric patients through play-based therapy sessions.</w:t>
      </w:r>
    </w:p>
    <w:p>
      <w:pPr>
        <w:numPr>
          <w:ilvl w:val="0"/>
          <w:numId w:val="1003"/>
        </w:numPr>
        <w:pStyle w:val="Compact"/>
      </w:pPr>
      <w:r>
        <w:t xml:space="preserve">Maintained accurate patient records and reported progress to senior occupational therapists in Kuwait City's healthcare facilities.</w:t>
      </w:r>
    </w:p>
    <w:p>
      <w:pPr>
        <w:numPr>
          <w:ilvl w:val="0"/>
          <w:numId w:val="1003"/>
        </w:numPr>
        <w:pStyle w:val="Compact"/>
      </w:pPr>
      <w:r>
        <w:t xml:space="preserve">Contributed to the design of adaptive equipment and environmental modifications for clients requiring long-term support.</w:t>
      </w:r>
    </w:p>
    <w:bookmarkEnd w:id="24"/>
    <w:bookmarkStart w:id="25" w:name="volunteer-occupational-therapist"/>
    <w:p>
      <w:pPr>
        <w:pStyle w:val="Heading3"/>
      </w:pPr>
      <w:r>
        <w:t xml:space="preserve">Volunteer Occupational Therapist</w:t>
      </w:r>
    </w:p>
    <w:p>
      <w:pPr>
        <w:pStyle w:val="FirstParagraph"/>
      </w:pPr>
      <w:r>
        <w:rPr>
          <w:bCs/>
          <w:b/>
        </w:rPr>
        <w:t xml:space="preserve">[Non-Profit Organization Name], Kuwait City, Kuwait</w:t>
      </w:r>
    </w:p>
    <w:p>
      <w:pPr>
        <w:pStyle w:val="BodyText"/>
      </w:pPr>
      <w:r>
        <w:rPr>
          <w:iCs/>
          <w:i/>
        </w:rPr>
        <w:t xml:space="preserve">[Month Year] – [Month Year]</w:t>
      </w:r>
    </w:p>
    <w:p>
      <w:pPr>
        <w:numPr>
          <w:ilvl w:val="0"/>
          <w:numId w:val="1004"/>
        </w:numPr>
        <w:pStyle w:val="Compact"/>
      </w:pPr>
      <w:r>
        <w:t xml:space="preserve">Offered free occupational therapy services to underserved communities in Kuwait City, focusing on elderly and disabled populations.</w:t>
      </w:r>
    </w:p>
    <w:p>
      <w:pPr>
        <w:numPr>
          <w:ilvl w:val="0"/>
          <w:numId w:val="1004"/>
        </w:numPr>
        <w:pStyle w:val="Compact"/>
      </w:pPr>
      <w:r>
        <w:t xml:space="preserve">Organized awareness campaigns about the importance of occupational therapy in promoting health and well-being across Kuwait.</w:t>
      </w:r>
    </w:p>
    <w:p>
      <w:pPr>
        <w:numPr>
          <w:ilvl w:val="0"/>
          <w:numId w:val="1004"/>
        </w:numPr>
        <w:pStyle w:val="Compact"/>
      </w:pPr>
      <w:r>
        <w:t xml:space="preserve">Partnered with local schools to develop inclusive programs for children with special needs in Kuwait City.</w:t>
      </w:r>
    </w:p>
    <w:bookmarkEnd w:id="25"/>
    <w:bookmarkEnd w:id="26"/>
    <w:bookmarkStart w:id="27" w:name="skills"/>
    <w:p>
      <w:pPr>
        <w:pStyle w:val="Heading2"/>
      </w:pPr>
      <w:r>
        <w:t xml:space="preserve">Skills</w:t>
      </w:r>
    </w:p>
    <w:p>
      <w:pPr>
        <w:numPr>
          <w:ilvl w:val="0"/>
          <w:numId w:val="1005"/>
        </w:numPr>
        <w:pStyle w:val="Compact"/>
      </w:pPr>
      <w:r>
        <w:t xml:space="preserve">Expertise in pediatric and geriatric occupational therapy</w:t>
      </w:r>
    </w:p>
    <w:p>
      <w:pPr>
        <w:numPr>
          <w:ilvl w:val="0"/>
          <w:numId w:val="1005"/>
        </w:numPr>
        <w:pStyle w:val="Compact"/>
      </w:pPr>
      <w:r>
        <w:t xml:space="preserve">Proficient in manual therapy techniques and assistive technology</w:t>
      </w:r>
    </w:p>
    <w:p>
      <w:pPr>
        <w:numPr>
          <w:ilvl w:val="0"/>
          <w:numId w:val="1005"/>
        </w:numPr>
        <w:pStyle w:val="Compact"/>
      </w:pPr>
      <w:r>
        <w:t xml:space="preserve">Cultural competence in Kuwait City's healthcare environment</w:t>
      </w:r>
    </w:p>
    <w:p>
      <w:pPr>
        <w:numPr>
          <w:ilvl w:val="0"/>
          <w:numId w:val="1005"/>
        </w:numPr>
        <w:pStyle w:val="Compact"/>
      </w:pPr>
      <w:r>
        <w:t xml:space="preserve">Strong communication and patient counseling skills</w:t>
      </w:r>
    </w:p>
    <w:p>
      <w:pPr>
        <w:numPr>
          <w:ilvl w:val="0"/>
          <w:numId w:val="1005"/>
        </w:numPr>
        <w:pStyle w:val="Compact"/>
      </w:pPr>
      <w:r>
        <w:t xml:space="preserve">Ability to design and implement adaptive strategies for diverse populations in Kuwait City</w:t>
      </w:r>
    </w:p>
    <w:p>
      <w:pPr>
        <w:numPr>
          <w:ilvl w:val="0"/>
          <w:numId w:val="1005"/>
        </w:numPr>
        <w:pStyle w:val="Compact"/>
      </w:pPr>
      <w:r>
        <w:t xml:space="preserve">Knowledge of international occupational therapy standards (e.g., AOTA, ISO)</w:t>
      </w:r>
    </w:p>
    <w:bookmarkEnd w:id="27"/>
    <w:bookmarkStart w:id="28" w:name="certifications"/>
    <w:p>
      <w:pPr>
        <w:pStyle w:val="Heading2"/>
      </w:pPr>
      <w:r>
        <w:t xml:space="preserve">Certifications</w:t>
      </w:r>
    </w:p>
    <w:p>
      <w:pPr>
        <w:numPr>
          <w:ilvl w:val="0"/>
          <w:numId w:val="1006"/>
        </w:numPr>
        <w:pStyle w:val="Compact"/>
      </w:pPr>
      <w:r>
        <w:rPr>
          <w:bCs/>
          <w:b/>
        </w:rPr>
        <w:t xml:space="preserve">Certified Occupational Therapist (COT)</w:t>
      </w:r>
      <w:r>
        <w:t xml:space="preserve">, [Certifying Body], [Year]</w:t>
      </w:r>
    </w:p>
    <w:p>
      <w:pPr>
        <w:numPr>
          <w:ilvl w:val="0"/>
          <w:numId w:val="1006"/>
        </w:numPr>
        <w:pStyle w:val="Compact"/>
      </w:pPr>
      <w:r>
        <w:rPr>
          <w:bCs/>
          <w:b/>
        </w:rPr>
        <w:t xml:space="preserve">Advanced Trauma Life Support (ATLS)</w:t>
      </w:r>
      <w:r>
        <w:t xml:space="preserve">, [Institution], [Year]</w:t>
      </w:r>
    </w:p>
    <w:p>
      <w:pPr>
        <w:numPr>
          <w:ilvl w:val="0"/>
          <w:numId w:val="1006"/>
        </w:numPr>
        <w:pStyle w:val="Compact"/>
      </w:pPr>
      <w:r>
        <w:rPr>
          <w:bCs/>
          <w:b/>
        </w:rPr>
        <w:t xml:space="preserve">Pediatric Advanced Life Support (PALS)</w:t>
      </w:r>
      <w:r>
        <w:t xml:space="preserve">, [Institution], [Year]</w:t>
      </w:r>
    </w:p>
    <w:bookmarkEnd w:id="28"/>
    <w:bookmarkStart w:id="29" w:name="professional-affiliations"/>
    <w:p>
      <w:pPr>
        <w:pStyle w:val="Heading2"/>
      </w:pPr>
      <w:r>
        <w:t xml:space="preserve">Professional Affiliations</w:t>
      </w:r>
    </w:p>
    <w:p>
      <w:pPr>
        <w:numPr>
          <w:ilvl w:val="0"/>
          <w:numId w:val="1007"/>
        </w:numPr>
        <w:pStyle w:val="Compact"/>
      </w:pPr>
      <w:r>
        <w:t xml:space="preserve">Kuwait Society of Occupational Therapists</w:t>
      </w:r>
    </w:p>
    <w:p>
      <w:pPr>
        <w:numPr>
          <w:ilvl w:val="0"/>
          <w:numId w:val="1007"/>
        </w:numPr>
        <w:pStyle w:val="Compact"/>
      </w:pPr>
      <w:r>
        <w:t xml:space="preserve">American Occupational Therapy Association (AOTA)</w:t>
      </w:r>
    </w:p>
    <w:p>
      <w:pPr>
        <w:numPr>
          <w:ilvl w:val="0"/>
          <w:numId w:val="1007"/>
        </w:numPr>
        <w:pStyle w:val="Compact"/>
      </w:pPr>
      <w:r>
        <w:t xml:space="preserve">International Federation of Orthopaedic Manipulative Physical Therapists (IFOMPT)</w:t>
      </w:r>
    </w:p>
    <w:bookmarkEnd w:id="29"/>
    <w:bookmarkStart w:id="30"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Arabic – Intermediate proficiency (able to communicate effectively in Kuwait City's healthcare settings)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participated in the "Health for All" initiative in Kuwait City, providing free health screenings and therapy sessions to low-income families.</w:t>
      </w:r>
    </w:p>
    <w:p>
      <w:pPr>
        <w:pStyle w:val="BodyText"/>
      </w:pPr>
      <w:r>
        <w:rPr>
          <w:bCs/>
          <w:b/>
        </w:rPr>
        <w:t xml:space="preserve">Publications:</w:t>
      </w:r>
      <w:r>
        <w:t xml:space="preserve"> </w:t>
      </w:r>
      <w:r>
        <w:t xml:space="preserve">Authored an article on "The Role of Occupational Therapy in Enhancing Quality of Life in Kuwait City's Elderly Population," published in the Journal of Gulf Rehabilitation.</w:t>
      </w:r>
    </w:p>
    <w:p>
      <w:pPr>
        <w:pStyle w:val="BodyText"/>
      </w:pPr>
      <w:r>
        <w:rPr>
          <w:bCs/>
          <w:b/>
        </w:rPr>
        <w:t xml:space="preserve">Projects:</w:t>
      </w:r>
      <w:r>
        <w:t xml:space="preserve"> </w:t>
      </w:r>
      <w:r>
        <w:t xml:space="preserve">Led a project to establish a mobile occupational therapy clinic for rural areas in Kuwait, expanding access to care for underserved communities.</w:t>
      </w:r>
    </w:p>
    <w:bookmarkEnd w:id="31"/>
    <w:p>
      <w:pPr>
        <w:pStyle w:val="BodyText"/>
      </w:pPr>
      <w:r>
        <w:t xml:space="preserve">This Resume is tailored for an Occupational Therapist seeking employment opportunities in Kuwait City. It emphasizes expertise, cultural adaptability, and commitment to delivering high-quality healthcare services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Kuwait City</dc:title>
  <dc:creator/>
  <dc:language>en</dc:language>
  <cp:keywords/>
  <dcterms:created xsi:type="dcterms:W3CDTF">2025-12-09T20:37:17Z</dcterms:created>
  <dcterms:modified xsi:type="dcterms:W3CDTF">2025-12-09T20:37:17Z</dcterms:modified>
</cp:coreProperties>
</file>

<file path=docProps/custom.xml><?xml version="1.0" encoding="utf-8"?>
<Properties xmlns="http://schemas.openxmlformats.org/officeDocument/2006/custom-properties" xmlns:vt="http://schemas.openxmlformats.org/officeDocument/2006/docPropsVTypes"/>
</file>