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Pakistan</w:t>
      </w:r>
      <w:r>
        <w:t xml:space="preserve"> </w:t>
      </w:r>
      <w:r>
        <w:t xml:space="preserve">Karachi</w:t>
      </w:r>
    </w:p>
    <w:bookmarkStart w:id="34" w:name="Xd1e8dd87373e9b8bfb6072053b20a9eef2c6817"/>
    <w:p>
      <w:pPr>
        <w:pStyle w:val="Heading1"/>
      </w:pPr>
      <w:r>
        <w:t xml:space="preserve">Resume of an Occupational Therapist in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ayesha.khan.ot@gmail.com</w:t>
      </w:r>
      <w:r>
        <w:br/>
      </w:r>
      <w:r>
        <w:rPr>
          <w:bCs/>
          <w:b/>
        </w:rPr>
        <w:t xml:space="preserve">Phone:</w:t>
      </w:r>
      <w:r>
        <w:t xml:space="preserve"> </w:t>
      </w:r>
      <w:r>
        <w:t xml:space="preserve">+92-300-1234567</w:t>
      </w:r>
      <w:r>
        <w:br/>
      </w:r>
      <w:r>
        <w:rPr>
          <w:bCs/>
          <w:b/>
        </w:rPr>
        <w:t xml:space="preserve">Address:</w:t>
      </w:r>
      <w:r>
        <w:t xml:space="preserve"> </w:t>
      </w:r>
      <w:r>
        <w:t xml:space="preserve">123 Gulberg Street, Karachi, Pakistan</w:t>
      </w:r>
    </w:p>
    <w:bookmarkEnd w:id="20"/>
    <w:bookmarkStart w:id="21" w:name="professional-summary"/>
    <w:p>
      <w:pPr>
        <w:pStyle w:val="Heading2"/>
      </w:pPr>
      <w:r>
        <w:t xml:space="preserve">Professional Summary</w:t>
      </w:r>
    </w:p>
    <w:p>
      <w:pPr>
        <w:pStyle w:val="FirstParagraph"/>
      </w:pPr>
      <w:r>
        <w:t xml:space="preserve">I am a dedicated and passionate Occupational Therapist with over 5 years of experience in providing holistic care to individuals in Pakistan Karachi. My work focuses on helping patients regain independence through tailored therapeutic interventions, adaptive techniques, and community-based support systems. With a strong foundation in both clinical practice and patient-centered care, I have contributed to improving the quality of life for clients across diverse age groups and socioeconomic backgrounds in Karachi. My expertise includes assessing functional limitations, designing personalized treatment plans, and collaborating with multidisciplinary teams to ensure optimal outcomes. As an Occupational Therapist in Pakistan Karachi, I am committed to advancing the field through continuous learning and community engagement.</w:t>
      </w:r>
    </w:p>
    <w:bookmarkEnd w:id="21"/>
    <w:bookmarkStart w:id="25" w:name="professional-experience"/>
    <w:p>
      <w:pPr>
        <w:pStyle w:val="Heading2"/>
      </w:pPr>
      <w:r>
        <w:t xml:space="preserve">Professional Experience</w:t>
      </w:r>
    </w:p>
    <w:bookmarkStart w:id="22" w:name="senior-occupational-therapist"/>
    <w:p>
      <w:pPr>
        <w:pStyle w:val="Heading3"/>
      </w:pPr>
      <w:r>
        <w:t xml:space="preserve">Senior Occupational Therapist</w:t>
      </w:r>
    </w:p>
    <w:p>
      <w:pPr>
        <w:pStyle w:val="FirstParagraph"/>
      </w:pPr>
      <w:r>
        <w:rPr>
          <w:bCs/>
          <w:b/>
        </w:rPr>
        <w:t xml:space="preserve">Karachi Rehab &amp; Wellness Center</w:t>
      </w:r>
      <w:r>
        <w:t xml:space="preserve"> </w:t>
      </w:r>
      <w:r>
        <w:t xml:space="preserve">| January 2019 – Present</w:t>
      </w:r>
      <w:r>
        <w:br/>
      </w:r>
      <w:r>
        <w:t xml:space="preserve">- Conducted comprehensive assessments to identify functional limitations and develop individualized treatment plans for patients with physical, cognitive, or emotional challenges.</w:t>
      </w:r>
      <w:r>
        <w:br/>
      </w:r>
      <w:r>
        <w:t xml:space="preserve">- Provided hands-on therapy sessions focusing on motor skills development, daily living activities (ADLs), and sensory integration for children and adults in Pakistan Karachi.</w:t>
      </w:r>
      <w:r>
        <w:br/>
      </w:r>
      <w:r>
        <w:t xml:space="preserve">- Collaborated with physicians, physiotherapists, and social workers to create multidisciplinary care plans for complex cases.</w:t>
      </w:r>
      <w:r>
        <w:br/>
      </w:r>
      <w:r>
        <w:t xml:space="preserve">- Trained caregivers on home-based interventions to ensure continuity of care beyond clinical settings.</w:t>
      </w:r>
      <w:r>
        <w:br/>
      </w:r>
      <w:r>
        <w:t xml:space="preserve">- Organized workshops on ergonomics and workplace safety for local businesses in Karachi.</w:t>
      </w:r>
    </w:p>
    <w:bookmarkEnd w:id="22"/>
    <w:bookmarkStart w:id="23" w:name="occupational-therapist"/>
    <w:p>
      <w:pPr>
        <w:pStyle w:val="Heading3"/>
      </w:pPr>
      <w:r>
        <w:t xml:space="preserve">Occupational Therapist</w:t>
      </w:r>
    </w:p>
    <w:p>
      <w:pPr>
        <w:pStyle w:val="FirstParagraph"/>
      </w:pPr>
      <w:r>
        <w:rPr>
          <w:bCs/>
          <w:b/>
        </w:rPr>
        <w:t xml:space="preserve">Shifa International Hospitals</w:t>
      </w:r>
      <w:r>
        <w:t xml:space="preserve"> </w:t>
      </w:r>
      <w:r>
        <w:t xml:space="preserve">| June 2016 – December 2018</w:t>
      </w:r>
      <w:r>
        <w:br/>
      </w:r>
      <w:r>
        <w:t xml:space="preserve">- Assisted patients recovering from strokes, spinal injuries, and orthopedic surgeries to regain mobility and independence.</w:t>
      </w:r>
      <w:r>
        <w:br/>
      </w:r>
      <w:r>
        <w:t xml:space="preserve">- Utilized adaptive equipment such as splints, prosthetics, and assistive technologies to enhance patient functionality.</w:t>
      </w:r>
      <w:r>
        <w:br/>
      </w:r>
      <w:r>
        <w:t xml:space="preserve">- Documented patient progress using electronic health records (EHR) systems compliant with Pakistan Karachi healthcare standards.</w:t>
      </w:r>
      <w:r>
        <w:br/>
      </w:r>
      <w:r>
        <w:t xml:space="preserve">- Participated in outreach programs to raise awareness about occupational therapy in underserved communities of Karachi.</w:t>
      </w:r>
    </w:p>
    <w:bookmarkEnd w:id="23"/>
    <w:bookmarkStart w:id="24" w:name="internship"/>
    <w:p>
      <w:pPr>
        <w:pStyle w:val="Heading3"/>
      </w:pPr>
      <w:r>
        <w:t xml:space="preserve">Internship</w:t>
      </w:r>
    </w:p>
    <w:p>
      <w:pPr>
        <w:pStyle w:val="FirstParagraph"/>
      </w:pPr>
      <w:r>
        <w:rPr>
          <w:bCs/>
          <w:b/>
        </w:rPr>
        <w:t xml:space="preserve">Dow University of Health Sciences</w:t>
      </w:r>
      <w:r>
        <w:t xml:space="preserve"> </w:t>
      </w:r>
      <w:r>
        <w:t xml:space="preserve">| June 2015 – May 2016</w:t>
      </w:r>
      <w:r>
        <w:br/>
      </w:r>
      <w:r>
        <w:t xml:space="preserve">- Gained hands-on experience in clinical settings, including pediatric and geriatric rehabilitation units.</w:t>
      </w:r>
      <w:r>
        <w:br/>
      </w:r>
      <w:r>
        <w:t xml:space="preserve">- Assisted senior therapists in developing therapy protocols for patients with neurological disorders and developmental delays.</w:t>
      </w:r>
      <w:r>
        <w:br/>
      </w:r>
      <w:r>
        <w:t xml:space="preserve">- Conducted community screenings to identify early signs of motor or cognitive impairments in Karachi’s youth.</w:t>
      </w:r>
    </w:p>
    <w:bookmarkEnd w:id="24"/>
    <w:bookmarkEnd w:id="25"/>
    <w:bookmarkStart w:id="28" w:name="education"/>
    <w:p>
      <w:pPr>
        <w:pStyle w:val="Heading2"/>
      </w:pPr>
      <w:r>
        <w:t xml:space="preserve">Education</w:t>
      </w:r>
    </w:p>
    <w:bookmarkStart w:id="26" w:name="X69d2ca6b4e43f8e3aedc20735dfcacd8c12f7ea"/>
    <w:p>
      <w:pPr>
        <w:pStyle w:val="Heading3"/>
      </w:pPr>
      <w:r>
        <w:t xml:space="preserve">Bachelor of Science in Occupational Therapy</w:t>
      </w:r>
    </w:p>
    <w:p>
      <w:pPr>
        <w:pStyle w:val="FirstParagraph"/>
      </w:pPr>
      <w:r>
        <w:rPr>
          <w:bCs/>
          <w:b/>
        </w:rPr>
        <w:t xml:space="preserve">Dow University of Health Sciences, Karachi</w:t>
      </w:r>
      <w:r>
        <w:t xml:space="preserve"> </w:t>
      </w:r>
      <w:r>
        <w:t xml:space="preserve">| 2011 – 2015</w:t>
      </w:r>
      <w:r>
        <w:br/>
      </w:r>
      <w:r>
        <w:t xml:space="preserve">- Graduated with honors, focusing on pediatric and geriatric occupational therapy.</w:t>
      </w:r>
      <w:r>
        <w:br/>
      </w:r>
      <w:r>
        <w:t xml:space="preserve">- Completed thesis on "The Role of Occupational Therapy in Enhancing Quality of Life for Stroke Patients in Pakistan."</w:t>
      </w:r>
    </w:p>
    <w:bookmarkEnd w:id="26"/>
    <w:bookmarkStart w:id="27" w:name="diploma-in-assistive-technology"/>
    <w:p>
      <w:pPr>
        <w:pStyle w:val="Heading3"/>
      </w:pPr>
      <w:r>
        <w:t xml:space="preserve">Diploma in Assistive Technology</w:t>
      </w:r>
    </w:p>
    <w:p>
      <w:pPr>
        <w:pStyle w:val="FirstParagraph"/>
      </w:pPr>
      <w:r>
        <w:rPr>
          <w:bCs/>
          <w:b/>
        </w:rPr>
        <w:t xml:space="preserve">Pakistan Council of Physical Therapy</w:t>
      </w:r>
      <w:r>
        <w:t xml:space="preserve"> </w:t>
      </w:r>
      <w:r>
        <w:t xml:space="preserve">| 2018</w:t>
      </w:r>
      <w:r>
        <w:br/>
      </w:r>
      <w:r>
        <w:t xml:space="preserve">- Specialized training in designing and implementing assistive devices for individuals with disabilities.</w:t>
      </w:r>
    </w:p>
    <w:bookmarkEnd w:id="27"/>
    <w:bookmarkEnd w:id="28"/>
    <w:bookmarkStart w:id="29" w:name="skills"/>
    <w:p>
      <w:pPr>
        <w:pStyle w:val="Heading2"/>
      </w:pPr>
      <w:r>
        <w:t xml:space="preserve">Skills</w:t>
      </w:r>
    </w:p>
    <w:p>
      <w:pPr>
        <w:numPr>
          <w:ilvl w:val="0"/>
          <w:numId w:val="1001"/>
        </w:numPr>
        <w:pStyle w:val="Compact"/>
      </w:pPr>
      <w:r>
        <w:t xml:space="preserve">Expertise in pediatric and geriatric occupational therapy</w:t>
      </w:r>
    </w:p>
    <w:p>
      <w:pPr>
        <w:numPr>
          <w:ilvl w:val="0"/>
          <w:numId w:val="1001"/>
        </w:numPr>
        <w:pStyle w:val="Compact"/>
      </w:pPr>
      <w:r>
        <w:t xml:space="preserve">Proficient in using adaptive equipment and assistive technologies</w:t>
      </w:r>
    </w:p>
    <w:p>
      <w:pPr>
        <w:numPr>
          <w:ilvl w:val="0"/>
          <w:numId w:val="1001"/>
        </w:numPr>
        <w:pStyle w:val="Compact"/>
      </w:pPr>
      <w:r>
        <w:t xml:space="preserve">Clinical assessment and treatment planning for physical, cognitive, and sensory disorders</w:t>
      </w:r>
    </w:p>
    <w:p>
      <w:pPr>
        <w:numPr>
          <w:ilvl w:val="0"/>
          <w:numId w:val="1001"/>
        </w:numPr>
        <w:pStyle w:val="Compact"/>
      </w:pPr>
      <w:r>
        <w:t xml:space="preserve">Strong communication skills to collaborate with patients, families, and healthcare professionals in Pakistan Karachi</w:t>
      </w:r>
    </w:p>
    <w:p>
      <w:pPr>
        <w:numPr>
          <w:ilvl w:val="0"/>
          <w:numId w:val="1001"/>
        </w:numPr>
        <w:pStyle w:val="Compact"/>
      </w:pPr>
      <w:r>
        <w:t xml:space="preserve">Familiarity with EHR systems used in Pakistani hospitals</w:t>
      </w:r>
    </w:p>
    <w:p>
      <w:pPr>
        <w:numPr>
          <w:ilvl w:val="0"/>
          <w:numId w:val="1001"/>
        </w:numPr>
        <w:pStyle w:val="Compact"/>
      </w:pPr>
      <w:r>
        <w:t xml:space="preserve">Fluency in English and Urdu for effective patient interaction</w:t>
      </w:r>
    </w:p>
    <w:bookmarkEnd w:id="29"/>
    <w:bookmarkStart w:id="30" w:name="certifications"/>
    <w:p>
      <w:pPr>
        <w:pStyle w:val="Heading2"/>
      </w:pPr>
      <w:r>
        <w:t xml:space="preserve">Certifications</w:t>
      </w:r>
    </w:p>
    <w:p>
      <w:pPr>
        <w:pStyle w:val="FirstParagraph"/>
      </w:pPr>
      <w:r>
        <w:rPr>
          <w:bCs/>
          <w:b/>
        </w:rPr>
        <w:t xml:space="preserve">Certified Occupational Therapist (COT)</w:t>
      </w:r>
      <w:r>
        <w:t xml:space="preserve"> </w:t>
      </w:r>
      <w:r>
        <w:t xml:space="preserve">| Pakistan Council of Physical Therapy, 2015</w:t>
      </w:r>
      <w:r>
        <w:br/>
      </w:r>
      <w:r>
        <w:rPr>
          <w:bCs/>
          <w:b/>
        </w:rPr>
        <w:t xml:space="preserve">Advanced Training in Neurological Rehabilitation</w:t>
      </w:r>
      <w:r>
        <w:t xml:space="preserve"> </w:t>
      </w:r>
      <w:r>
        <w:t xml:space="preserve">| Karachi Medical &amp; Dental College, 2017</w:t>
      </w:r>
      <w:r>
        <w:br/>
      </w:r>
      <w:r>
        <w:rPr>
          <w:bCs/>
          <w:b/>
        </w:rPr>
        <w:t xml:space="preserve">Certificate in Community-Based Rehabilitation (CBR)</w:t>
      </w:r>
      <w:r>
        <w:t xml:space="preserve"> </w:t>
      </w:r>
      <w:r>
        <w:t xml:space="preserve">| World Health Organization (WHO), 2019</w:t>
      </w:r>
    </w:p>
    <w:bookmarkEnd w:id="30"/>
    <w:bookmarkStart w:id="31" w:name="volunteer-work"/>
    <w:p>
      <w:pPr>
        <w:pStyle w:val="Heading2"/>
      </w:pPr>
      <w:r>
        <w:t xml:space="preserve">Volunteer Work</w:t>
      </w:r>
    </w:p>
    <w:p>
      <w:pPr>
        <w:pStyle w:val="FirstParagraph"/>
      </w:pPr>
      <w:r>
        <w:rPr>
          <w:bCs/>
          <w:b/>
        </w:rPr>
        <w:t xml:space="preserve">Karachi Disability Rights Association</w:t>
      </w:r>
      <w:r>
        <w:t xml:space="preserve"> </w:t>
      </w:r>
      <w:r>
        <w:t xml:space="preserve">| 2017 – Present</w:t>
      </w:r>
      <w:r>
        <w:br/>
      </w:r>
      <w:r>
        <w:t xml:space="preserve">- Advocated for the inclusion of individuals with disabilities in educational and vocational opportunities.</w:t>
      </w:r>
      <w:r>
        <w:br/>
      </w:r>
      <w:r>
        <w:t xml:space="preserve">- Conducted free therapy sessions for low-income patients in Karachi’s public hospitals.</w:t>
      </w:r>
    </w:p>
    <w:p>
      <w:pPr>
        <w:pStyle w:val="BodyText"/>
      </w:pPr>
      <w:r>
        <w:rPr>
          <w:bCs/>
          <w:b/>
        </w:rPr>
        <w:t xml:space="preserve">Disaster Response Team, Pakistan Red Crescent Society</w:t>
      </w:r>
      <w:r>
        <w:t xml:space="preserve"> </w:t>
      </w:r>
      <w:r>
        <w:t xml:space="preserve">| 2020 – Present</w:t>
      </w:r>
      <w:r>
        <w:br/>
      </w:r>
      <w:r>
        <w:t xml:space="preserve">- Provided trauma-informed occupational therapy to victims of floods and earthquakes in Karachi.</w:t>
      </w:r>
    </w:p>
    <w:bookmarkEnd w:id="31"/>
    <w:bookmarkStart w:id="32" w:name="professional-affiliations"/>
    <w:p>
      <w:pPr>
        <w:pStyle w:val="Heading2"/>
      </w:pPr>
      <w:r>
        <w:t xml:space="preserve">Professional Affiliations</w:t>
      </w:r>
    </w:p>
    <w:p>
      <w:pPr>
        <w:numPr>
          <w:ilvl w:val="0"/>
          <w:numId w:val="1002"/>
        </w:numPr>
        <w:pStyle w:val="Compact"/>
      </w:pPr>
      <w:r>
        <w:t xml:space="preserve">Member, Pakistan Society of Occupational Therapists (PSOT)</w:t>
      </w:r>
    </w:p>
    <w:p>
      <w:pPr>
        <w:numPr>
          <w:ilvl w:val="0"/>
          <w:numId w:val="1002"/>
        </w:numPr>
        <w:pStyle w:val="Compact"/>
      </w:pPr>
      <w:r>
        <w:t xml:space="preserve">Member, Karachi Association of Healthcare Professionals</w:t>
      </w:r>
    </w:p>
    <w:bookmarkEnd w:id="32"/>
    <w:bookmarkStart w:id="33" w:name="references"/>
    <w:p>
      <w:pPr>
        <w:pStyle w:val="Heading2"/>
      </w:pPr>
      <w:r>
        <w:t xml:space="preserve">References</w:t>
      </w:r>
    </w:p>
    <w:p>
      <w:pPr>
        <w:pStyle w:val="FirstParagraph"/>
      </w:pPr>
      <w:r>
        <w:t xml:space="preserve">Available upon request. References include senior consultants from Shifa International Hospitals and faculty members from Dow University of Health Sciences.</w:t>
      </w:r>
    </w:p>
    <w:bookmarkEnd w:id="33"/>
    <w:p>
      <w:pPr>
        <w:pStyle w:val="BodyText"/>
      </w:pPr>
      <w:r>
        <w:t xml:space="preserve">This resume is tailored for an Occupational Therapist in Pakistan Karachi, emphasizing local healthcare practices and community engagement.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Pakistan Karachi</dc:title>
  <dc:creator/>
  <dc:language>en</dc:language>
  <cp:keywords/>
  <dcterms:created xsi:type="dcterms:W3CDTF">2026-07-21T05:00:15Z</dcterms:created>
  <dcterms:modified xsi:type="dcterms:W3CDTF">2026-07-21T05:00:15Z</dcterms:modified>
</cp:coreProperties>
</file>

<file path=docProps/custom.xml><?xml version="1.0" encoding="utf-8"?>
<Properties xmlns="http://schemas.openxmlformats.org/officeDocument/2006/custom-properties" xmlns:vt="http://schemas.openxmlformats.org/officeDocument/2006/docPropsVTypes"/>
</file>