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resume"/>
    <w:p>
      <w:pPr>
        <w:pStyle w:val="Heading1"/>
      </w:pPr>
      <w:r>
        <w:t xml:space="preserve">Resume</w:t>
      </w:r>
    </w:p>
    <w:bookmarkStart w:id="20" w:name="occupational-therapist"/>
    <w:p>
      <w:pPr>
        <w:pStyle w:val="Heading2"/>
      </w:pPr>
      <w:r>
        <w:t xml:space="preserve">Occupational Therapist</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+966 123 456 789</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compassionate Occupational Therapist with [X years] of experience in delivering patient-centered care in diverse healthcare settings. Specializing in helping individuals regain independence through tailored therapeutic interventions, I have successfully worked within the dynamic healthcare landscape of Saudi Arabia Riyadh. My expertise includes assessing physical, cognitive, and emotional needs of patients, developing personalized treatment plans, and collaborating with multidisciplinary teams to ensure holistic recovery. I am deeply committed to advancing occupational therapy practices aligned with the Kingdom’s Vision 2030 goals for healthcare excellence.</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t xml:space="preserve">, [University Name], [Year]</w:t>
      </w:r>
    </w:p>
    <w:p>
      <w:pPr>
        <w:numPr>
          <w:ilvl w:val="0"/>
          <w:numId w:val="1001"/>
        </w:numPr>
        <w:pStyle w:val="Compact"/>
      </w:pPr>
      <w:r>
        <w:rPr>
          <w:bCs/>
          <w:b/>
        </w:rPr>
        <w:t xml:space="preserve">Masters in Occupational Therapy</w:t>
      </w:r>
      <w:r>
        <w:t xml:space="preserve">, [University Name], [Year]</w:t>
      </w:r>
    </w:p>
    <w:p>
      <w:pPr>
        <w:numPr>
          <w:ilvl w:val="0"/>
          <w:numId w:val="1001"/>
        </w:numPr>
        <w:pStyle w:val="Compact"/>
      </w:pPr>
      <w:r>
        <w:t xml:space="preserve">Professional Certification: Certified Occupational Therapist (OTR/L), [Certifying Body], [Year]</w:t>
      </w:r>
    </w:p>
    <w:bookmarkEnd w:id="22"/>
    <w:bookmarkStart w:id="25" w:name="work-experience"/>
    <w:p>
      <w:pPr>
        <w:pStyle w:val="Heading2"/>
      </w:pPr>
      <w:r>
        <w:t xml:space="preserve">Work Experience</w:t>
      </w:r>
    </w:p>
    <w:bookmarkStart w:id="23" w:name="X8ea45020b0f62ca9716c78b65c00c97b5a0313e"/>
    <w:p>
      <w:pPr>
        <w:pStyle w:val="Heading3"/>
      </w:pPr>
      <w:r>
        <w:rPr>
          <w:bCs/>
          <w:b/>
        </w:rPr>
        <w:t xml:space="preserve">Occupational Therapist</w:t>
      </w:r>
      <w:r>
        <w:t xml:space="preserve">, Riyadh General Hospital, Saudi Arabia Riyadh</w:t>
      </w:r>
    </w:p>
    <w:p>
      <w:pPr>
        <w:pStyle w:val="FirstParagraph"/>
      </w:pPr>
      <w:r>
        <w:rPr>
          <w:iCs/>
          <w:i/>
        </w:rPr>
        <w:t xml:space="preserve">[Month/Year] – [Month/Year]</w:t>
      </w:r>
    </w:p>
    <w:p>
      <w:pPr>
        <w:numPr>
          <w:ilvl w:val="0"/>
          <w:numId w:val="1002"/>
        </w:numPr>
        <w:pStyle w:val="Compact"/>
      </w:pPr>
      <w:r>
        <w:t xml:space="preserve">Provided comprehensive occupational therapy services to patients with physical disabilities, developmental disorders, and mental health conditions in alignment with the healthcare standards of Saudi Arabia Riyadh.</w:t>
      </w:r>
    </w:p>
    <w:p>
      <w:pPr>
        <w:numPr>
          <w:ilvl w:val="0"/>
          <w:numId w:val="1002"/>
        </w:numPr>
        <w:pStyle w:val="Compact"/>
      </w:pPr>
      <w:r>
        <w:t xml:space="preserve">Conducted thorough patient assessments to identify functional limitations and designed individualized treatment plans that incorporated culturally sensitive practices suitable for the local community.</w:t>
      </w:r>
    </w:p>
    <w:p>
      <w:pPr>
        <w:numPr>
          <w:ilvl w:val="0"/>
          <w:numId w:val="1002"/>
        </w:numPr>
        <w:pStyle w:val="Compact"/>
      </w:pPr>
      <w:r>
        <w:t xml:space="preserve">Collaborated with physicians, nurses, and rehabilitation specialists to ensure seamless care coordination for patients recovering from surgeries, strokes, or traumatic injuries.</w:t>
      </w:r>
    </w:p>
    <w:p>
      <w:pPr>
        <w:numPr>
          <w:ilvl w:val="0"/>
          <w:numId w:val="1002"/>
        </w:numPr>
        <w:pStyle w:val="Compact"/>
      </w:pPr>
      <w:r>
        <w:t xml:space="preserve">Trained caregivers and family members on assistive devices and home modifications to support long-term patient independence in Riyadh’s urban environment.</w:t>
      </w:r>
    </w:p>
    <w:p>
      <w:pPr>
        <w:numPr>
          <w:ilvl w:val="0"/>
          <w:numId w:val="1002"/>
        </w:numPr>
        <w:pStyle w:val="Compact"/>
      </w:pPr>
      <w:r>
        <w:t xml:space="preserve">Contributed to the development of a community-based occupational therapy program focused on early intervention for children with autism spectrum disorder in Saudi Arabia Riyadh.</w:t>
      </w:r>
    </w:p>
    <w:bookmarkEnd w:id="23"/>
    <w:bookmarkStart w:id="24" w:name="Xfd6285270810c13f204073b2ff3ba2fc9abd4b1"/>
    <w:p>
      <w:pPr>
        <w:pStyle w:val="Heading3"/>
      </w:pPr>
      <w:r>
        <w:rPr>
          <w:bCs/>
          <w:b/>
        </w:rPr>
        <w:t xml:space="preserve">Occupational Therapy Assistant</w:t>
      </w:r>
      <w:r>
        <w:t xml:space="preserve">, Al Amal Rehabilitation Center, Saudi Arabia Riyadh</w:t>
      </w:r>
    </w:p>
    <w:p>
      <w:pPr>
        <w:pStyle w:val="FirstParagraph"/>
      </w:pPr>
      <w:r>
        <w:rPr>
          <w:iCs/>
          <w:i/>
        </w:rPr>
        <w:t xml:space="preserve">[Month/Year] – [Month/Year]</w:t>
      </w:r>
    </w:p>
    <w:p>
      <w:pPr>
        <w:numPr>
          <w:ilvl w:val="0"/>
          <w:numId w:val="1003"/>
        </w:numPr>
        <w:pStyle w:val="Compact"/>
      </w:pPr>
      <w:r>
        <w:t xml:space="preserve">Supported therapists in delivering therapeutic activities for patients with neurological and musculoskeletal conditions, ensuring adherence to the Kingdom’s evolving healthcare policies.</w:t>
      </w:r>
    </w:p>
    <w:p>
      <w:pPr>
        <w:numPr>
          <w:ilvl w:val="0"/>
          <w:numId w:val="1003"/>
        </w:numPr>
        <w:pStyle w:val="Compact"/>
      </w:pPr>
      <w:r>
        <w:t xml:space="preserve">Managed patient records and documented progress in compliance with Saudi Arabia Riyadh’s electronic health systems.</w:t>
      </w:r>
    </w:p>
    <w:p>
      <w:pPr>
        <w:numPr>
          <w:ilvl w:val="0"/>
          <w:numId w:val="1003"/>
        </w:numPr>
        <w:pStyle w:val="Compact"/>
      </w:pPr>
      <w:r>
        <w:t xml:space="preserve">Organized and facilitated group therapy sessions focused on improving daily living skills, such as dressing, cooking, and mobility, tailored to the cultural context of the region.</w:t>
      </w:r>
    </w:p>
    <w:p>
      <w:pPr>
        <w:numPr>
          <w:ilvl w:val="0"/>
          <w:numId w:val="1003"/>
        </w:numPr>
        <w:pStyle w:val="Compact"/>
      </w:pPr>
      <w:r>
        <w:t xml:space="preserve">Participated in workshops on integrating traditional Arabic practices into modern occupational therapy techniques to enhance patient engagement in Riyadh.</w:t>
      </w:r>
    </w:p>
    <w:bookmarkEnd w:id="24"/>
    <w:bookmarkEnd w:id="25"/>
    <w:bookmarkStart w:id="26" w:name="skills"/>
    <w:p>
      <w:pPr>
        <w:pStyle w:val="Heading2"/>
      </w:pPr>
      <w:r>
        <w:t xml:space="preserve">Skills</w:t>
      </w:r>
    </w:p>
    <w:p>
      <w:pPr>
        <w:numPr>
          <w:ilvl w:val="0"/>
          <w:numId w:val="1004"/>
        </w:numPr>
        <w:pStyle w:val="Compact"/>
      </w:pPr>
      <w:r>
        <w:t xml:space="preserve">Expertise in assessing and treating physical, cognitive, and psychosocial conditions</w:t>
      </w:r>
    </w:p>
    <w:p>
      <w:pPr>
        <w:numPr>
          <w:ilvl w:val="0"/>
          <w:numId w:val="1004"/>
        </w:numPr>
        <w:pStyle w:val="Compact"/>
      </w:pPr>
      <w:r>
        <w:t xml:space="preserve">Proficient in using assistive technologies and adaptive equipment</w:t>
      </w:r>
    </w:p>
    <w:p>
      <w:pPr>
        <w:numPr>
          <w:ilvl w:val="0"/>
          <w:numId w:val="1004"/>
        </w:numPr>
        <w:pStyle w:val="Compact"/>
      </w:pPr>
      <w:r>
        <w:t xml:space="preserve">Strong knowledge of occupational therapy theory, research, and evidence-based practices aligned with Saudi Arabia Riyadh’s healthcare frameworks</w:t>
      </w:r>
    </w:p>
    <w:p>
      <w:pPr>
        <w:numPr>
          <w:ilvl w:val="0"/>
          <w:numId w:val="1004"/>
        </w:numPr>
        <w:pStyle w:val="Compact"/>
      </w:pPr>
      <w:r>
        <w:t xml:space="preserve">Cultural competence in working with diverse populations in the Kingdom</w:t>
      </w:r>
    </w:p>
    <w:p>
      <w:pPr>
        <w:numPr>
          <w:ilvl w:val="0"/>
          <w:numId w:val="1004"/>
        </w:numPr>
        <w:pStyle w:val="Compact"/>
      </w:pPr>
      <w:r>
        <w:t xml:space="preserve">Excellent communication and collaboration skills for multidisciplinary team settings</w:t>
      </w:r>
    </w:p>
    <w:p>
      <w:pPr>
        <w:numPr>
          <w:ilvl w:val="0"/>
          <w:numId w:val="1004"/>
        </w:numPr>
        <w:pStyle w:val="Compact"/>
      </w:pPr>
      <w:r>
        <w:t xml:space="preserve">Fluency in Arabic and English, with the ability to explain complex medical concepts clearly to patients and families</w:t>
      </w:r>
    </w:p>
    <w:bookmarkEnd w:id="26"/>
    <w:bookmarkStart w:id="27" w:name="certifications-training"/>
    <w:p>
      <w:pPr>
        <w:pStyle w:val="Heading2"/>
      </w:pPr>
      <w:r>
        <w:t xml:space="preserve">Certifications &amp; Training</w:t>
      </w:r>
    </w:p>
    <w:p>
      <w:pPr>
        <w:numPr>
          <w:ilvl w:val="0"/>
          <w:numId w:val="1005"/>
        </w:numPr>
        <w:pStyle w:val="Compact"/>
      </w:pPr>
      <w:r>
        <w:t xml:space="preserve">Certified Occupational Therapist (OTR/L), [Certifying Body], [Year]</w:t>
      </w:r>
    </w:p>
    <w:p>
      <w:pPr>
        <w:numPr>
          <w:ilvl w:val="0"/>
          <w:numId w:val="1005"/>
        </w:numPr>
        <w:pStyle w:val="Compact"/>
      </w:pPr>
      <w:r>
        <w:t xml:space="preserve">Specialized Training in Pediatric Occupational Therapy, [Institution], [Year]</w:t>
      </w:r>
    </w:p>
    <w:p>
      <w:pPr>
        <w:numPr>
          <w:ilvl w:val="0"/>
          <w:numId w:val="1005"/>
        </w:numPr>
        <w:pStyle w:val="Compact"/>
      </w:pPr>
      <w:r>
        <w:t xml:space="preserve">Workshop: "Cultural Sensitivity in Healthcare Delivery in Saudi Arabia", [Organization], [Year]</w:t>
      </w:r>
    </w:p>
    <w:p>
      <w:pPr>
        <w:numPr>
          <w:ilvl w:val="0"/>
          <w:numId w:val="1005"/>
        </w:numPr>
        <w:pStyle w:val="Compact"/>
      </w:pPr>
      <w:r>
        <w:t xml:space="preserve">Advanced Course on Assistive Technology for Rehabilitation, [Institution], [Year]</w:t>
      </w:r>
    </w:p>
    <w:bookmarkEnd w:id="27"/>
    <w:bookmarkStart w:id="28" w:name="professional-affiliations"/>
    <w:p>
      <w:pPr>
        <w:pStyle w:val="Heading2"/>
      </w:pPr>
      <w:r>
        <w:t xml:space="preserve">Professional Affiliations</w:t>
      </w:r>
    </w:p>
    <w:p>
      <w:pPr>
        <w:numPr>
          <w:ilvl w:val="0"/>
          <w:numId w:val="1006"/>
        </w:numPr>
        <w:pStyle w:val="Compact"/>
      </w:pPr>
      <w:r>
        <w:t xml:space="preserve">Middle East Occupational Therapy Association (MEOTA)</w:t>
      </w:r>
    </w:p>
    <w:p>
      <w:pPr>
        <w:numPr>
          <w:ilvl w:val="0"/>
          <w:numId w:val="1006"/>
        </w:numPr>
        <w:pStyle w:val="Compact"/>
      </w:pPr>
      <w:r>
        <w:t xml:space="preserve">Saudi Society of Rehabilitation Medicine</w:t>
      </w:r>
    </w:p>
    <w:p>
      <w:pPr>
        <w:numPr>
          <w:ilvl w:val="0"/>
          <w:numId w:val="1006"/>
        </w:numPr>
        <w:pStyle w:val="Compact"/>
      </w:pPr>
      <w:r>
        <w:t xml:space="preserve">Arab Board of Health Specializations (ABHS) - Occupational Therapy Certification</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(Proficient)</w:t>
      </w:r>
    </w:p>
    <w:p>
      <w:pPr>
        <w:numPr>
          <w:ilvl w:val="0"/>
          <w:numId w:val="1007"/>
        </w:numPr>
        <w:pStyle w:val="Compact"/>
      </w:pPr>
      <w:r>
        <w:t xml:space="preserve">French (Basic – for international collaboration)</w:t>
      </w:r>
    </w:p>
    <w:bookmarkEnd w:id="29"/>
    <w:bookmarkStart w:id="30" w:name="references"/>
    <w:p>
      <w:pPr>
        <w:pStyle w:val="Heading2"/>
      </w:pPr>
      <w:r>
        <w:t xml:space="preserve">References</w:t>
      </w:r>
    </w:p>
    <w:p>
      <w:pPr>
        <w:pStyle w:val="FirstParagraph"/>
      </w:pPr>
      <w:r>
        <w:t xml:space="preserve">Available upon request. Please contact [Your Name] at [your.email@example.com] or +966 123 456 789.</w:t>
      </w:r>
    </w:p>
    <w:p>
      <w:pPr>
        <w:pStyle w:val="BodyText"/>
      </w:pPr>
      <w:r>
        <w:t xml:space="preserve">This resume is tailored for occupational therapy roles in Saudi Arabia Riyadh, emphasizing cultural relevance, professional excellence, and alignment with the Kingdom’s healthcare initiatives.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Saudi Arabia Riyadh</dc:title>
  <dc:creator/>
  <dc:language>en</dc:language>
  <cp:keywords/>
  <dcterms:created xsi:type="dcterms:W3CDTF">2026-07-21T06:44:51Z</dcterms:created>
  <dcterms:modified xsi:type="dcterms:W3CDTF">2026-07-21T06:44:51Z</dcterms:modified>
</cp:coreProperties>
</file>

<file path=docProps/custom.xml><?xml version="1.0" encoding="utf-8"?>
<Properties xmlns="http://schemas.openxmlformats.org/officeDocument/2006/custom-properties" xmlns:vt="http://schemas.openxmlformats.org/officeDocument/2006/docPropsVTypes"/>
</file>