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399ebc43cbbf3575d38599df690805128518631"/>
    <w:p>
      <w:pPr>
        <w:pStyle w:val="Heading1"/>
      </w:pPr>
      <w:r>
        <w:t xml:space="preserve">Resume: Occupational Therapist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Gangnam-daero, Gangnam-gu, Seoul, South Korea</w:t>
      </w:r>
    </w:p>
    <w:p>
      <w:pPr>
        <w:pStyle w:val="BodyText"/>
      </w:pPr>
      <w:r>
        <w:rPr>
          <w:bCs/>
          <w:b/>
        </w:rPr>
        <w:t xml:space="preserve">Phone:</w:t>
      </w:r>
      <w:r>
        <w:t xml:space="preserve"> </w:t>
      </w:r>
      <w:r>
        <w:t xml:space="preserve">+82-10-1234-5678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Dynamic and compassionate Occupational Therapist with [X years] of experience in South Korea Seoul, dedicated to enhancing the quality of life for individuals through personalized therapeutic interventions. A graduate of [University Name], I specialize in evidence-based practices tailored to the cultural and healthcare needs of patients across all age groups. Proficient in adapting therapy techniques to align with South Korea’s evolving medical landscape, I have consistently delivered impactful outcomes for patients recovering from physical injuries, developmental challenges, and mental health conditions. My expertise includes collaborating with multidisciplinary teams in Seoul’s leading clinics and hospitals to provide holistic care, ensuring compliance with Korean healthcare standards. As an Occupational Therapist in South Korea Seoul, I am committed to bridging global therapeutic methodologies with local patient needs.</w:t>
      </w:r>
    </w:p>
    <w:bookmarkEnd w:id="21"/>
    <w:bookmarkStart w:id="22" w:name="education"/>
    <w:p>
      <w:pPr>
        <w:pStyle w:val="Heading2"/>
      </w:pPr>
      <w:r>
        <w:t xml:space="preserve">Education</w:t>
      </w:r>
    </w:p>
    <w:p>
      <w:pPr>
        <w:pStyle w:val="FirstParagraph"/>
      </w:pPr>
      <w:r>
        <w:rPr>
          <w:bCs/>
          <w:b/>
        </w:rPr>
        <w:t xml:space="preserve">M.S. in Occupational Therapy</w:t>
      </w:r>
      <w:r>
        <w:t xml:space="preserve">, [University Name], Seoul, South Korea</w:t>
      </w:r>
      <w:r>
        <w:br/>
      </w:r>
      <w:r>
        <w:rPr>
          <w:iCs/>
          <w:i/>
        </w:rPr>
        <w:t xml:space="preserve">Graduated: [Year]</w:t>
      </w:r>
    </w:p>
    <w:p>
      <w:pPr>
        <w:numPr>
          <w:ilvl w:val="0"/>
          <w:numId w:val="1001"/>
        </w:numPr>
        <w:pStyle w:val="Compact"/>
      </w:pPr>
      <w:r>
        <w:t xml:space="preserve">Specialized in pediatric and geriatric rehabilitation, with a focus on Korean healthcare systems.</w:t>
      </w:r>
    </w:p>
    <w:p>
      <w:pPr>
        <w:numPr>
          <w:ilvl w:val="0"/>
          <w:numId w:val="1001"/>
        </w:numPr>
        <w:pStyle w:val="Compact"/>
      </w:pPr>
      <w:r>
        <w:t xml:space="preserve">Published research on “Cultural Adaptation of Occupational Therapy Interventions in Urban Seoul Communities” in the Korean Journal of Rehabilitation Sciences.</w:t>
      </w:r>
    </w:p>
    <w:p>
      <w:pPr>
        <w:pStyle w:val="FirstParagraph"/>
      </w:pPr>
      <w:r>
        <w:rPr>
          <w:bCs/>
          <w:b/>
        </w:rPr>
        <w:t xml:space="preserve">B.S. in Psychology</w:t>
      </w:r>
      <w:r>
        <w:t xml:space="preserve">, [University Name], Seoul, South Korea</w:t>
      </w:r>
      <w:r>
        <w:br/>
      </w:r>
      <w:r>
        <w:rPr>
          <w:iCs/>
          <w:i/>
        </w:rPr>
        <w:t xml:space="preserve">Graduated: [Year]</w:t>
      </w:r>
    </w:p>
    <w:bookmarkEnd w:id="22"/>
    <w:bookmarkStart w:id="23" w:name="work-experience"/>
    <w:p>
      <w:pPr>
        <w:pStyle w:val="Heading2"/>
      </w:pPr>
      <w:r>
        <w:t xml:space="preserve">Work Experience</w:t>
      </w:r>
    </w:p>
    <w:p>
      <w:pPr>
        <w:pStyle w:val="FirstParagraph"/>
      </w:pPr>
      <w:r>
        <w:rPr>
          <w:bCs/>
          <w:b/>
        </w:rPr>
        <w:t xml:space="preserve">Otto Rehabilitation Center, Gangnam-gu, Seoul</w:t>
      </w:r>
      <w:r>
        <w:br/>
      </w:r>
      <w:r>
        <w:t xml:space="preserve">Occupational Therapist | [Start Date] – [End Date]</w:t>
      </w:r>
    </w:p>
    <w:p>
      <w:pPr>
        <w:numPr>
          <w:ilvl w:val="0"/>
          <w:numId w:val="1002"/>
        </w:numPr>
        <w:pStyle w:val="Compact"/>
      </w:pPr>
      <w:r>
        <w:t xml:space="preserve">Provided one-on-one therapy sessions to 50+ patients weekly, addressing motor skills, cognitive function, and daily living activities (ADLs) in accordance with South Korea’s medical guidelines.</w:t>
      </w:r>
    </w:p>
    <w:p>
      <w:pPr>
        <w:numPr>
          <w:ilvl w:val="0"/>
          <w:numId w:val="1002"/>
        </w:numPr>
        <w:pStyle w:val="Compact"/>
      </w:pPr>
      <w:r>
        <w:t xml:space="preserve">Collaborated with physical therapists and speech pathologists to design interdisciplinary treatment plans for stroke survivors and children with autism spectrum disorder (ASD).</w:t>
      </w:r>
    </w:p>
    <w:p>
      <w:pPr>
        <w:numPr>
          <w:ilvl w:val="0"/>
          <w:numId w:val="1002"/>
        </w:numPr>
        <w:pStyle w:val="Compact"/>
      </w:pPr>
      <w:r>
        <w:t xml:space="preserve">Introduced culturally sensitive therapeutic techniques, such as incorporating Korean traditional games into pediatric therapy sessions, improving patient engagement by 30%.</w:t>
      </w:r>
    </w:p>
    <w:p>
      <w:pPr>
        <w:numPr>
          <w:ilvl w:val="0"/>
          <w:numId w:val="1002"/>
        </w:numPr>
        <w:pStyle w:val="Compact"/>
      </w:pPr>
      <w:r>
        <w:t xml:space="preserve">Trained local staff on the latest occupational therapy protocols approved by the Korean Society of Occupational Therapy (KSOT).</w:t>
      </w:r>
    </w:p>
    <w:p>
      <w:pPr>
        <w:pStyle w:val="FirstParagraph"/>
      </w:pPr>
      <w:r>
        <w:rPr>
          <w:bCs/>
          <w:b/>
        </w:rPr>
        <w:t xml:space="preserve">Korea Health Institute, Seoul</w:t>
      </w:r>
      <w:r>
        <w:br/>
      </w:r>
      <w:r>
        <w:t xml:space="preserve">Clinical Intern | [Start Date] – [End Date]</w:t>
      </w:r>
    </w:p>
    <w:p>
      <w:pPr>
        <w:numPr>
          <w:ilvl w:val="0"/>
          <w:numId w:val="1003"/>
        </w:numPr>
        <w:pStyle w:val="Compact"/>
      </w:pPr>
      <w:r>
        <w:t xml:space="preserve">Assisted in developing community-based programs for elderly patients with dementia, emphasizing social reintegration and functional independence.</w:t>
      </w:r>
    </w:p>
    <w:p>
      <w:pPr>
        <w:numPr>
          <w:ilvl w:val="0"/>
          <w:numId w:val="1003"/>
        </w:numPr>
        <w:pStyle w:val="Compact"/>
      </w:pPr>
      <w:r>
        <w:t xml:space="preserve">Conducted home visits to assess environmental barriers for patients in Seoul’s densely populated neighborhoods, recommending modifications to enhance safety and accessibility.</w:t>
      </w:r>
    </w:p>
    <w:p>
      <w:pPr>
        <w:numPr>
          <w:ilvl w:val="0"/>
          <w:numId w:val="1003"/>
        </w:numPr>
        <w:pStyle w:val="Compact"/>
      </w:pPr>
      <w:r>
        <w:t xml:space="preserve">Published a case study on “Adapting Occupational Therapy for Urban Elderly Populations in South Korea” which was presented at the 2023 Korean Rehabilitation Conference.</w:t>
      </w:r>
    </w:p>
    <w:p>
      <w:pPr>
        <w:pStyle w:val="FirstParagraph"/>
      </w:pPr>
      <w:r>
        <w:rPr>
          <w:bCs/>
          <w:b/>
        </w:rPr>
        <w:t xml:space="preserve">International Medical Group, Seoul</w:t>
      </w:r>
      <w:r>
        <w:br/>
      </w:r>
      <w:r>
        <w:t xml:space="preserve">Freelance Occupational Therapist | [Start Date] – [End Date]</w:t>
      </w:r>
    </w:p>
    <w:p>
      <w:pPr>
        <w:numPr>
          <w:ilvl w:val="0"/>
          <w:numId w:val="1004"/>
        </w:numPr>
        <w:pStyle w:val="Compact"/>
      </w:pPr>
      <w:r>
        <w:t xml:space="preserve">Offered services to international patients seeking therapy in South Korea, bridging cultural gaps through bilingual communication (English and Korean).</w:t>
      </w:r>
    </w:p>
    <w:p>
      <w:pPr>
        <w:numPr>
          <w:ilvl w:val="0"/>
          <w:numId w:val="1004"/>
        </w:numPr>
        <w:pStyle w:val="Compact"/>
      </w:pPr>
      <w:r>
        <w:t xml:space="preserve">Developed a mobile app-based therapy platform for remote monitoring of patients in Seoul’s satellite cities, increasing accessibility by 25%.</w:t>
      </w:r>
    </w:p>
    <w:bookmarkEnd w:id="23"/>
    <w:bookmarkStart w:id="24" w:name="certifications-and-licenses"/>
    <w:p>
      <w:pPr>
        <w:pStyle w:val="Heading2"/>
      </w:pPr>
      <w:r>
        <w:t xml:space="preserve">Certifications and Licenses</w:t>
      </w:r>
    </w:p>
    <w:p>
      <w:pPr>
        <w:numPr>
          <w:ilvl w:val="0"/>
          <w:numId w:val="1005"/>
        </w:numPr>
        <w:pStyle w:val="Compact"/>
      </w:pPr>
      <w:r>
        <w:t xml:space="preserve">National Certification Examination for Health Professionals – Occupational Therapist, South Korea | [Year]</w:t>
      </w:r>
    </w:p>
    <w:p>
      <w:pPr>
        <w:numPr>
          <w:ilvl w:val="0"/>
          <w:numId w:val="1005"/>
        </w:numPr>
        <w:pStyle w:val="Compact"/>
      </w:pPr>
      <w:r>
        <w:t xml:space="preserve">Specialized Training in Pediatric Occupational Therapy, [Institute Name], Seoul | [Year]</w:t>
      </w:r>
    </w:p>
    <w:p>
      <w:pPr>
        <w:numPr>
          <w:ilvl w:val="0"/>
          <w:numId w:val="1005"/>
        </w:numPr>
        <w:pStyle w:val="Compact"/>
      </w:pPr>
      <w:r>
        <w:t xml:space="preserve">Certified in Use of Assistive Technologies for Korean Patients (e.g., K-Hand System), [Institute Name] | [Year]</w:t>
      </w:r>
    </w:p>
    <w:p>
      <w:pPr>
        <w:numPr>
          <w:ilvl w:val="0"/>
          <w:numId w:val="1005"/>
        </w:numPr>
        <w:pStyle w:val="Compact"/>
      </w:pPr>
      <w:r>
        <w:t xml:space="preserve">First Aid and CPR Certification, South Korea Red Cross | [Year]</w:t>
      </w:r>
    </w:p>
    <w:bookmarkEnd w:id="24"/>
    <w:bookmarkStart w:id="25" w:name="skills"/>
    <w:p>
      <w:pPr>
        <w:pStyle w:val="Heading2"/>
      </w:pPr>
      <w:r>
        <w:t xml:space="preserve">Skills</w:t>
      </w:r>
    </w:p>
    <w:p>
      <w:pPr>
        <w:numPr>
          <w:ilvl w:val="0"/>
          <w:numId w:val="1006"/>
        </w:numPr>
        <w:pStyle w:val="Compact"/>
      </w:pPr>
      <w:r>
        <w:rPr>
          <w:bCs/>
          <w:b/>
        </w:rPr>
        <w:t xml:space="preserve">Therapeutic Techniques:</w:t>
      </w:r>
      <w:r>
        <w:t xml:space="preserve"> </w:t>
      </w:r>
      <w:r>
        <w:t xml:space="preserve">Manual therapy, sensory integration, activity analysis, and ADL training.</w:t>
      </w:r>
    </w:p>
    <w:p>
      <w:pPr>
        <w:numPr>
          <w:ilvl w:val="0"/>
          <w:numId w:val="1006"/>
        </w:numPr>
        <w:pStyle w:val="Compact"/>
      </w:pPr>
      <w:r>
        <w:rPr>
          <w:bCs/>
          <w:b/>
        </w:rPr>
        <w:t xml:space="preserve">Cultural Competence:</w:t>
      </w:r>
      <w:r>
        <w:t xml:space="preserve"> </w:t>
      </w:r>
      <w:r>
        <w:t xml:space="preserve">Deep understanding of Korean healthcare culture and patient expectations.</w:t>
      </w:r>
    </w:p>
    <w:p>
      <w:pPr>
        <w:numPr>
          <w:ilvl w:val="0"/>
          <w:numId w:val="1006"/>
        </w:numPr>
        <w:pStyle w:val="Compact"/>
      </w:pPr>
      <w:r>
        <w:rPr>
          <w:bCs/>
          <w:b/>
        </w:rPr>
        <w:t xml:space="preserve">Software Proficiency:</w:t>
      </w:r>
      <w:r>
        <w:t xml:space="preserve"> </w:t>
      </w:r>
      <w:r>
        <w:t xml:space="preserve">Electronic medical records (EMR) systems used in Seoul hospitals, Microsoft Office Suite.</w:t>
      </w:r>
    </w:p>
    <w:p>
      <w:pPr>
        <w:numPr>
          <w:ilvl w:val="0"/>
          <w:numId w:val="1006"/>
        </w:numPr>
        <w:pStyle w:val="Compact"/>
      </w:pPr>
      <w:r>
        <w:rPr>
          <w:bCs/>
          <w:b/>
        </w:rPr>
        <w:t xml:space="preserve">Languages:</w:t>
      </w:r>
      <w:r>
        <w:t xml:space="preserve"> </w:t>
      </w:r>
      <w:r>
        <w:t xml:space="preserve">Fluency in Korean and English; basic proficiency in Japanese for international collaboration.</w:t>
      </w:r>
    </w:p>
    <w:bookmarkEnd w:id="25"/>
    <w:bookmarkStart w:id="26"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Korean Society of Occupational Therapy (KSOT)</w:t>
      </w:r>
    </w:p>
    <w:p>
      <w:pPr>
        <w:numPr>
          <w:ilvl w:val="0"/>
          <w:numId w:val="1007"/>
        </w:numPr>
        <w:pStyle w:val="Compact"/>
      </w:pPr>
      <w:r>
        <w:t xml:space="preserve">International Federation of Occupational Therapists (IFOT)</w:t>
      </w:r>
    </w:p>
    <w:p>
      <w:pPr>
        <w:pStyle w:val="FirstParagraph"/>
      </w:pPr>
      <w:r>
        <w:rPr>
          <w:bCs/>
          <w:b/>
        </w:rPr>
        <w:t xml:space="preserve">Volunteer Work:</w:t>
      </w:r>
    </w:p>
    <w:p>
      <w:pPr>
        <w:numPr>
          <w:ilvl w:val="0"/>
          <w:numId w:val="1008"/>
        </w:numPr>
        <w:pStyle w:val="Compact"/>
      </w:pPr>
      <w:r>
        <w:t xml:space="preserve">Volunteered at the Seoul Children’s Rehabilitation Center, providing therapy to underprivileged children with physical disabilities.</w:t>
      </w:r>
    </w:p>
    <w:p>
      <w:pPr>
        <w:numPr>
          <w:ilvl w:val="0"/>
          <w:numId w:val="1008"/>
        </w:numPr>
        <w:pStyle w:val="Compact"/>
      </w:pPr>
      <w:r>
        <w:t xml:space="preserve">Participated in “Therapy for All,” a nonprofit initiative offering free occupational therapy services to elderly residents in Seoul’s Gangdong-gu district.</w:t>
      </w:r>
    </w:p>
    <w:p>
      <w:pPr>
        <w:pStyle w:val="FirstParagraph"/>
      </w:pPr>
      <w:r>
        <w:rPr>
          <w:bCs/>
          <w:b/>
        </w:rPr>
        <w:t xml:space="preserve">Cultural Adaptability:</w:t>
      </w:r>
      <w:r>
        <w:t xml:space="preserve"> </w:t>
      </w:r>
      <w:r>
        <w:t xml:space="preserve">Demonstrated ability to navigate South Korea’s fast-paced healthcare environment while maintaining patient-centered care. Familiar with Korean holidays, social norms, and workplace etiquette.</w:t>
      </w:r>
    </w:p>
    <w:bookmarkEnd w:id="26"/>
    <w:p>
      <w:pPr>
        <w:pStyle w:val="BodyText"/>
      </w:pPr>
      <w:r>
        <w:rPr>
          <w:iCs/>
          <w:i/>
        </w:rPr>
        <w:t xml:space="preserve">This resume is tailored for the Occupational Therapist role in South Korea Seoul, emphasizing expertise in local healthcare practices and cultural integration.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South Korea Seoul</dc:title>
  <dc:creator/>
  <dc:language>en</dc:language>
  <cp:keywords/>
  <dcterms:created xsi:type="dcterms:W3CDTF">2026-07-23T15:40:07Z</dcterms:created>
  <dcterms:modified xsi:type="dcterms:W3CDTF">2026-07-23T15:40:07Z</dcterms:modified>
</cp:coreProperties>
</file>

<file path=docProps/custom.xml><?xml version="1.0" encoding="utf-8"?>
<Properties xmlns="http://schemas.openxmlformats.org/officeDocument/2006/custom-properties" xmlns:vt="http://schemas.openxmlformats.org/officeDocument/2006/docPropsVTypes"/>
</file>