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Madrid</w:t>
      </w:r>
    </w:p>
    <w:bookmarkStart w:id="35" w:name="X60e2d9b0d1b7a1262ca373afd973f8e3ded0bc0"/>
    <w:p>
      <w:pPr>
        <w:pStyle w:val="Heading1"/>
      </w:pPr>
      <w:r>
        <w:t xml:space="preserve">Resume: Occupational Therapist in Spain Madrid</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Ana Martínez López</w:t>
      </w:r>
      <w:r>
        <w:br/>
      </w:r>
      <w:r>
        <w:rPr>
          <w:bCs/>
          <w:b/>
        </w:rPr>
        <w:t xml:space="preserve">Address:</w:t>
      </w:r>
      <w:r>
        <w:t xml:space="preserve"> </w:t>
      </w:r>
      <w:r>
        <w:t xml:space="preserve">Calle de la Salud, 45, 28004 Madrid, Spain</w:t>
      </w:r>
      <w:r>
        <w:br/>
      </w:r>
      <w:r>
        <w:rPr>
          <w:bCs/>
          <w:b/>
        </w:rPr>
        <w:t xml:space="preserve">Phone:</w:t>
      </w:r>
      <w:r>
        <w:t xml:space="preserve"> </w:t>
      </w:r>
      <w:r>
        <w:t xml:space="preserve">+34 612 345 678</w:t>
      </w:r>
      <w:r>
        <w:br/>
      </w:r>
      <w:r>
        <w:rPr>
          <w:bCs/>
          <w:b/>
        </w:rPr>
        <w:t xml:space="preserve">Email:</w:t>
      </w:r>
      <w:r>
        <w:t xml:space="preserve"> </w:t>
      </w:r>
      <w:r>
        <w:t xml:space="preserve">ana.martinez.therapist@gmail.com</w:t>
      </w:r>
      <w:r>
        <w:br/>
      </w:r>
      <w:r>
        <w:rPr>
          <w:bCs/>
          <w:b/>
        </w:rPr>
        <w:t xml:space="preserve">LinkedIn:</w:t>
      </w:r>
      <w:r>
        <w:t xml:space="preserve"> </w:t>
      </w:r>
      <w:r>
        <w:t xml:space="preserve">linkedin.com/in/ana-martinez-occupational-therapist</w:t>
      </w:r>
    </w:p>
    <w:bookmarkEnd w:id="20"/>
    <w:bookmarkEnd w:id="21"/>
    <w:bookmarkStart w:id="22" w:name="professional-summary"/>
    <w:p>
      <w:pPr>
        <w:pStyle w:val="Heading2"/>
      </w:pPr>
      <w:r>
        <w:t xml:space="preserve">Professional Summary</w:t>
      </w:r>
    </w:p>
    <w:p>
      <w:pPr>
        <w:pStyle w:val="FirstParagraph"/>
      </w:pPr>
      <w:r>
        <w:t xml:space="preserve">A dedicated and compassionate Occupational Therapist with over 8 years of experience in Spain Madrid, specializing in helping individuals regain independence through tailored therapeutic interventions. As an Occupational Therapist in Spain Madrid, I have worked extensively with diverse populations, including children with developmental delays, elderly patients recovering from strokes, and individuals with physical disabilities. My expertise lies in assessing functional limitations and designing personalized treatment plans that enhance daily living skills. I hold a Master’s degree in Occupational Therapy from the University of Madrid and am licensed by the Spanish Ministry of Health. My commitment to advancing patient care aligns with the evolving healthcare landscape in Spain Madrid, where I have contributed to community-based programs and private clinics. This Resume reflects my professional journey as an Occupational Therapist in Spain Madrid, emphasizing clinical excellence, adaptability, and a passion for improving quality of life.</w:t>
      </w:r>
    </w:p>
    <w:bookmarkEnd w:id="22"/>
    <w:bookmarkStart w:id="25" w:name="work-experience"/>
    <w:p>
      <w:pPr>
        <w:pStyle w:val="Heading2"/>
      </w:pPr>
      <w:r>
        <w:t xml:space="preserve">Work Experience</w:t>
      </w:r>
    </w:p>
    <w:bookmarkStart w:id="23" w:name="occupational-therapist"/>
    <w:p>
      <w:pPr>
        <w:pStyle w:val="Heading3"/>
      </w:pPr>
      <w:r>
        <w:t xml:space="preserve">Occupational Therapist</w:t>
      </w:r>
    </w:p>
    <w:p>
      <w:pPr>
        <w:pStyle w:val="FirstParagraph"/>
      </w:pPr>
      <w:r>
        <w:rPr>
          <w:bCs/>
          <w:b/>
        </w:rPr>
        <w:t xml:space="preserve">Clinica Salud Integral de Madrid</w:t>
      </w:r>
      <w:r>
        <w:t xml:space="preserve"> </w:t>
      </w:r>
      <w:r>
        <w:t xml:space="preserve">– Madrid, Spain</w:t>
      </w:r>
      <w:r>
        <w:br/>
      </w:r>
      <w:r>
        <w:rPr>
          <w:iCs/>
          <w:i/>
        </w:rPr>
        <w:t xml:space="preserve">January 2018 – Present</w:t>
      </w:r>
    </w:p>
    <w:p>
      <w:pPr>
        <w:numPr>
          <w:ilvl w:val="0"/>
          <w:numId w:val="1001"/>
        </w:numPr>
        <w:pStyle w:val="Compact"/>
      </w:pPr>
      <w:r>
        <w:t xml:space="preserve">Provided individualized therapy sessions to patients with neurological, orthopedic, and developmental conditions in a private clinic setting in Spain Madrid.</w:t>
      </w:r>
    </w:p>
    <w:p>
      <w:pPr>
        <w:numPr>
          <w:ilvl w:val="0"/>
          <w:numId w:val="1001"/>
        </w:numPr>
        <w:pStyle w:val="Compact"/>
      </w:pPr>
      <w:r>
        <w:t xml:space="preserve">Collaborated with physiotherapists, psychologists, and speech therapists to develop holistic treatment plans for children and adults in Spain Madrid.</w:t>
      </w:r>
    </w:p>
    <w:p>
      <w:pPr>
        <w:numPr>
          <w:ilvl w:val="0"/>
          <w:numId w:val="1001"/>
        </w:numPr>
        <w:pStyle w:val="Compact"/>
      </w:pPr>
      <w:r>
        <w:t xml:space="preserve">Trained caregivers on adaptive techniques to support patients at home, focusing on safety and independence in daily activities.</w:t>
      </w:r>
    </w:p>
    <w:p>
      <w:pPr>
        <w:numPr>
          <w:ilvl w:val="0"/>
          <w:numId w:val="1001"/>
        </w:numPr>
        <w:pStyle w:val="Compact"/>
      </w:pPr>
      <w:r>
        <w:t xml:space="preserve">Conducted assessments using standardized tools such as the Functional Independence Measure (FIM) and the Canadian Occupational Performance Measure (COPM).</w:t>
      </w:r>
    </w:p>
    <w:bookmarkEnd w:id="23"/>
    <w:bookmarkStart w:id="24" w:name="occupational-therapy-assistant"/>
    <w:p>
      <w:pPr>
        <w:pStyle w:val="Heading3"/>
      </w:pPr>
      <w:r>
        <w:t xml:space="preserve">Occupational Therapy Assistant</w:t>
      </w:r>
    </w:p>
    <w:p>
      <w:pPr>
        <w:pStyle w:val="FirstParagraph"/>
      </w:pPr>
      <w:r>
        <w:rPr>
          <w:bCs/>
          <w:b/>
        </w:rPr>
        <w:t xml:space="preserve">Hospital Universitario de La Princesa</w:t>
      </w:r>
      <w:r>
        <w:t xml:space="preserve"> </w:t>
      </w:r>
      <w:r>
        <w:t xml:space="preserve">– Madrid, Spain</w:t>
      </w:r>
      <w:r>
        <w:br/>
      </w:r>
      <w:r>
        <w:rPr>
          <w:iCs/>
          <w:i/>
        </w:rPr>
        <w:t xml:space="preserve">June 2015 – December 2017</w:t>
      </w:r>
    </w:p>
    <w:p>
      <w:pPr>
        <w:numPr>
          <w:ilvl w:val="0"/>
          <w:numId w:val="1002"/>
        </w:numPr>
        <w:pStyle w:val="Compact"/>
      </w:pPr>
      <w:r>
        <w:t xml:space="preserve">Served as a support staff member in the rehabilitation department, assisting with patient mobilization and therapeutic exercises for post-surgical recovery.</w:t>
      </w:r>
    </w:p>
    <w:p>
      <w:pPr>
        <w:numPr>
          <w:ilvl w:val="0"/>
          <w:numId w:val="1002"/>
        </w:numPr>
        <w:pStyle w:val="Compact"/>
      </w:pPr>
      <w:r>
        <w:t xml:space="preserve">Managed documentation of patient progress and coordinated with occupational therapists to ensure adherence to treatment protocols in Spain Madrid.</w:t>
      </w:r>
    </w:p>
    <w:p>
      <w:pPr>
        <w:numPr>
          <w:ilvl w:val="0"/>
          <w:numId w:val="1002"/>
        </w:numPr>
        <w:pStyle w:val="Compact"/>
      </w:pPr>
      <w:r>
        <w:t xml:space="preserve">Participated in workshops on innovative therapies, including the use of virtual reality for motor skill development, a growing trend in Spain Madrid’s healthcare sector.</w:t>
      </w:r>
    </w:p>
    <w:bookmarkEnd w:id="24"/>
    <w:bookmarkEnd w:id="25"/>
    <w:bookmarkStart w:id="26" w:name="education"/>
    <w:p>
      <w:pPr>
        <w:pStyle w:val="Heading2"/>
      </w:pPr>
      <w:r>
        <w:t xml:space="preserve">Education</w:t>
      </w:r>
    </w:p>
    <w:p>
      <w:pPr>
        <w:pStyle w:val="FirstParagraph"/>
      </w:pPr>
      <w:r>
        <w:rPr>
          <w:bCs/>
          <w:b/>
        </w:rPr>
        <w:t xml:space="preserve">MSc in Occupational Therapy</w:t>
      </w:r>
      <w:r>
        <w:br/>
      </w:r>
      <w:r>
        <w:t xml:space="preserve">University of Madrid, Spain</w:t>
      </w:r>
      <w:r>
        <w:br/>
      </w:r>
      <w:r>
        <w:rPr>
          <w:iCs/>
          <w:i/>
        </w:rPr>
        <w:t xml:space="preserve">Graduated: June 2015</w:t>
      </w:r>
    </w:p>
    <w:p>
      <w:pPr>
        <w:pStyle w:val="BodyText"/>
      </w:pPr>
      <w:r>
        <w:rPr>
          <w:bCs/>
          <w:b/>
        </w:rPr>
        <w:t xml:space="preserve">BSc in Psychology</w:t>
      </w:r>
      <w:r>
        <w:br/>
      </w:r>
      <w:r>
        <w:t xml:space="preserve">Complutense University of Madrid, Spain</w:t>
      </w:r>
      <w:r>
        <w:br/>
      </w:r>
      <w:r>
        <w:rPr>
          <w:iCs/>
          <w:i/>
        </w:rPr>
        <w:t xml:space="preserve">Graduated: July 2012</w:t>
      </w:r>
    </w:p>
    <w:bookmarkEnd w:id="26"/>
    <w:bookmarkStart w:id="27" w:name="certifications-licenses"/>
    <w:p>
      <w:pPr>
        <w:pStyle w:val="Heading2"/>
      </w:pPr>
      <w:r>
        <w:t xml:space="preserve">Certifications &amp; Licenses</w:t>
      </w:r>
    </w:p>
    <w:p>
      <w:pPr>
        <w:numPr>
          <w:ilvl w:val="0"/>
          <w:numId w:val="1003"/>
        </w:numPr>
        <w:pStyle w:val="Compact"/>
      </w:pPr>
      <w:r>
        <w:rPr>
          <w:bCs/>
          <w:b/>
        </w:rPr>
        <w:t xml:space="preserve">Occupational Therapist License (Spain)</w:t>
      </w:r>
      <w:r>
        <w:t xml:space="preserve">: Officially registered with the Spanish Ministry of Health, valid for practice in Spain Madrid and across the European Union.</w:t>
      </w:r>
    </w:p>
    <w:p>
      <w:pPr>
        <w:numPr>
          <w:ilvl w:val="0"/>
          <w:numId w:val="1003"/>
        </w:numPr>
        <w:pStyle w:val="Compact"/>
      </w:pPr>
      <w:r>
        <w:rPr>
          <w:bCs/>
          <w:b/>
        </w:rPr>
        <w:t xml:space="preserve">Manual Therapy Certification</w:t>
      </w:r>
      <w:r>
        <w:t xml:space="preserve">: Completed advanced training in musculoskeletal therapy through the Spanish Association of Physical Therapists (AEFIS).</w:t>
      </w:r>
    </w:p>
    <w:p>
      <w:pPr>
        <w:numPr>
          <w:ilvl w:val="0"/>
          <w:numId w:val="1003"/>
        </w:numPr>
        <w:pStyle w:val="Compact"/>
      </w:pPr>
      <w:r>
        <w:rPr>
          <w:bCs/>
          <w:b/>
        </w:rPr>
        <w:t xml:space="preserve">Paediatric Occupational Therapy Specialist</w:t>
      </w:r>
      <w:r>
        <w:t xml:space="preserve">: Recognized by the European Federation of Occupational Therapists (EFOT) for expertise in working with children.</w:t>
      </w:r>
    </w:p>
    <w:p>
      <w:pPr>
        <w:numPr>
          <w:ilvl w:val="0"/>
          <w:numId w:val="1003"/>
        </w:numPr>
        <w:pStyle w:val="Compact"/>
      </w:pPr>
      <w:r>
        <w:rPr>
          <w:bCs/>
          <w:b/>
        </w:rPr>
        <w:t xml:space="preserve">CPR &amp; First Aid Certification</w:t>
      </w:r>
      <w:r>
        <w:t xml:space="preserve">: Maintained through the Red Cross Spain, ensuring readiness to handle emergencies in clinical settings.</w:t>
      </w:r>
    </w:p>
    <w:bookmarkEnd w:id="27"/>
    <w:bookmarkStart w:id="28" w:name="skills"/>
    <w:p>
      <w:pPr>
        <w:pStyle w:val="Heading2"/>
      </w:pPr>
      <w:r>
        <w:t xml:space="preserve">Skills</w:t>
      </w:r>
    </w:p>
    <w:p>
      <w:pPr>
        <w:numPr>
          <w:ilvl w:val="0"/>
          <w:numId w:val="1004"/>
        </w:numPr>
        <w:pStyle w:val="Compact"/>
      </w:pPr>
      <w:r>
        <w:t xml:space="preserve">Expertise in assessing and treating physical, cognitive, and emotional challenges affecting daily functioning.</w:t>
      </w:r>
    </w:p>
    <w:p>
      <w:pPr>
        <w:numPr>
          <w:ilvl w:val="0"/>
          <w:numId w:val="1004"/>
        </w:numPr>
        <w:pStyle w:val="Compact"/>
      </w:pPr>
      <w:r>
        <w:t xml:space="preserve">Proficient in using assistive technologies and adaptive equipment tailored to patient needs in Spain Madrid.</w:t>
      </w:r>
    </w:p>
    <w:p>
      <w:pPr>
        <w:numPr>
          <w:ilvl w:val="0"/>
          <w:numId w:val="1004"/>
        </w:numPr>
        <w:pStyle w:val="Compact"/>
      </w:pPr>
      <w:r>
        <w:t xml:space="preserve">Creativity in designing therapeutic activities to enhance motor skills, coordination, and self-care routines.</w:t>
      </w:r>
    </w:p>
    <w:p>
      <w:pPr>
        <w:numPr>
          <w:ilvl w:val="0"/>
          <w:numId w:val="1004"/>
        </w:numPr>
        <w:pStyle w:val="Compact"/>
      </w:pPr>
      <w:r>
        <w:t xml:space="preserve">Strong communication skills for interacting with patients, families, and multidisciplinary teams in Spain Madrid.</w:t>
      </w:r>
    </w:p>
    <w:p>
      <w:pPr>
        <w:numPr>
          <w:ilvl w:val="0"/>
          <w:numId w:val="1004"/>
        </w:numPr>
        <w:pStyle w:val="Compact"/>
      </w:pPr>
      <w:r>
        <w:t xml:space="preserve">Fluency in Spanish (native) and English (professional proficiency), enabling collaboration with international clients and colleagues.</w:t>
      </w:r>
    </w:p>
    <w:bookmarkEnd w:id="28"/>
    <w:bookmarkStart w:id="32" w:name="projects-volunteer"/>
    <w:bookmarkStart w:id="31" w:name="projects-volunteer-work"/>
    <w:p>
      <w:pPr>
        <w:pStyle w:val="Heading2"/>
      </w:pPr>
      <w:r>
        <w:t xml:space="preserve">Projects &amp; Volunteer Work</w:t>
      </w:r>
    </w:p>
    <w:bookmarkStart w:id="29" w:name="community-based-rehabilitation-program"/>
    <w:p>
      <w:pPr>
        <w:pStyle w:val="Heading3"/>
      </w:pPr>
      <w:r>
        <w:t xml:space="preserve">Community-Based Rehabilitation Program</w:t>
      </w:r>
    </w:p>
    <w:p>
      <w:pPr>
        <w:pStyle w:val="FirstParagraph"/>
      </w:pPr>
      <w:r>
        <w:rPr>
          <w:bCs/>
          <w:b/>
        </w:rPr>
        <w:t xml:space="preserve">Madrid City Council</w:t>
      </w:r>
      <w:r>
        <w:t xml:space="preserve"> </w:t>
      </w:r>
      <w:r>
        <w:t xml:space="preserve">– Madrid, Spain</w:t>
      </w:r>
      <w:r>
        <w:br/>
      </w:r>
      <w:r>
        <w:rPr>
          <w:iCs/>
          <w:i/>
        </w:rPr>
        <w:t xml:space="preserve">March 2019 – Present</w:t>
      </w:r>
    </w:p>
    <w:p>
      <w:pPr>
        <w:numPr>
          <w:ilvl w:val="0"/>
          <w:numId w:val="1005"/>
        </w:numPr>
        <w:pStyle w:val="Compact"/>
      </w:pPr>
      <w:r>
        <w:t xml:space="preserve">Developed a program to support elderly residents in Spain Madrid with chronic conditions, focusing on social engagement and mobility exercises.</w:t>
      </w:r>
    </w:p>
    <w:p>
      <w:pPr>
        <w:numPr>
          <w:ilvl w:val="0"/>
          <w:numId w:val="1005"/>
        </w:numPr>
        <w:pStyle w:val="Compact"/>
      </w:pPr>
      <w:r>
        <w:t xml:space="preserve">Collaborated with local NGOs to provide free occupational therapy workshops for caregivers and families in underserved areas of Madrid.</w:t>
      </w:r>
    </w:p>
    <w:bookmarkEnd w:id="29"/>
    <w:bookmarkStart w:id="30" w:name="volunteer-occupational-therapy-clinics"/>
    <w:p>
      <w:pPr>
        <w:pStyle w:val="Heading3"/>
      </w:pPr>
      <w:r>
        <w:t xml:space="preserve">Volunteer Occupational Therapy Clinics</w:t>
      </w:r>
    </w:p>
    <w:p>
      <w:pPr>
        <w:pStyle w:val="FirstParagraph"/>
      </w:pPr>
      <w:r>
        <w:rPr>
          <w:bCs/>
          <w:b/>
        </w:rPr>
        <w:t xml:space="preserve">Cruz Roja España</w:t>
      </w:r>
      <w:r>
        <w:t xml:space="preserve"> </w:t>
      </w:r>
      <w:r>
        <w:t xml:space="preserve">– Madrid, Spain</w:t>
      </w:r>
      <w:r>
        <w:br/>
      </w:r>
      <w:r>
        <w:rPr>
          <w:iCs/>
          <w:i/>
        </w:rPr>
        <w:t xml:space="preserve">2017 – 2018</w:t>
      </w:r>
    </w:p>
    <w:p>
      <w:pPr>
        <w:numPr>
          <w:ilvl w:val="0"/>
          <w:numId w:val="1006"/>
        </w:numPr>
        <w:pStyle w:val="Compact"/>
      </w:pPr>
      <w:r>
        <w:t xml:space="preserve">Provided free therapeutic interventions to low-income individuals in Spain Madrid, emphasizing accessibility and community health.</w:t>
      </w:r>
    </w:p>
    <w:p>
      <w:pPr>
        <w:numPr>
          <w:ilvl w:val="0"/>
          <w:numId w:val="1006"/>
        </w:numPr>
        <w:pStyle w:val="Compact"/>
      </w:pPr>
      <w:r>
        <w:t xml:space="preserve">Educated participants on managing chronic pain and improving household safety through ergonomic adjustments.</w:t>
      </w:r>
    </w:p>
    <w:bookmarkEnd w:id="30"/>
    <w:bookmarkEnd w:id="31"/>
    <w:bookmarkEnd w:id="32"/>
    <w:bookmarkStart w:id="33" w:name="languages"/>
    <w:p>
      <w:pPr>
        <w:pStyle w:val="Heading2"/>
      </w:pPr>
      <w:r>
        <w:t xml:space="preserve">Languages</w:t>
      </w:r>
    </w:p>
    <w:p>
      <w:pPr>
        <w:numPr>
          <w:ilvl w:val="0"/>
          <w:numId w:val="1007"/>
        </w:numPr>
        <w:pStyle w:val="Compact"/>
      </w:pPr>
      <w:r>
        <w:t xml:space="preserve">Spanish – Native</w:t>
      </w:r>
    </w:p>
    <w:p>
      <w:pPr>
        <w:numPr>
          <w:ilvl w:val="0"/>
          <w:numId w:val="1007"/>
        </w:numPr>
        <w:pStyle w:val="Compact"/>
      </w:pPr>
      <w:r>
        <w:t xml:space="preserve">English – Professional proficiency (IELTS 7.5)</w:t>
      </w:r>
    </w:p>
    <w:p>
      <w:pPr>
        <w:numPr>
          <w:ilvl w:val="0"/>
          <w:numId w:val="1007"/>
        </w:numPr>
        <w:pStyle w:val="Compact"/>
      </w:pPr>
      <w:r>
        <w:t xml:space="preserve">French – Basic conversational (CEFR A1)</w:t>
      </w:r>
    </w:p>
    <w:bookmarkEnd w:id="33"/>
    <w:bookmarkStart w:id="34" w:name="references"/>
    <w:p>
      <w:pPr>
        <w:pStyle w:val="Heading2"/>
      </w:pPr>
      <w:r>
        <w:t xml:space="preserve">References</w:t>
      </w:r>
    </w:p>
    <w:p>
      <w:pPr>
        <w:pStyle w:val="FirstParagraph"/>
      </w:pPr>
      <w:r>
        <w:t xml:space="preserve">Available upon request. Contact Ana Martínez López at ana.martinez.therapist@gmail.com.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Occupational Therapist in Spain Madrid</dc:title>
  <dc:creator/>
  <dc:language>en</dc:language>
  <cp:keywords/>
  <dcterms:created xsi:type="dcterms:W3CDTF">2026-07-23T07:37:27Z</dcterms:created>
  <dcterms:modified xsi:type="dcterms:W3CDTF">2026-07-23T07:37:27Z</dcterms:modified>
</cp:coreProperties>
</file>

<file path=docProps/custom.xml><?xml version="1.0" encoding="utf-8"?>
<Properties xmlns="http://schemas.openxmlformats.org/officeDocument/2006/custom-properties" xmlns:vt="http://schemas.openxmlformats.org/officeDocument/2006/docPropsVTypes"/>
</file>