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p>
    <w:bookmarkStart w:id="31" w:name="Xda2882ca70cfefe704eed55dd526190cf09dd05"/>
    <w:p>
      <w:pPr>
        <w:pStyle w:val="Heading1"/>
      </w:pPr>
      <w:r>
        <w:t xml:space="preserve">Resume: Occupational Therapist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Sri Lanka Colombo. Specializing in enhancing the quality of life for individuals through personalized therapy plans that focus on physical, cognitive, and emotional well-being. Passionate about empowering patients to achieve independence in daily activities while adhering to the ethical standards of occupational therapy practice in Sri Lanka.</w:t>
      </w:r>
    </w:p>
    <w:p>
      <w:pPr>
        <w:pStyle w:val="BodyText"/>
      </w:pPr>
      <w:r>
        <w:t xml:space="preserve">Proficient in assessing patient needs, developing intervention strategies, and collaborating with multidisciplinary teams to deliver holistic care. Committed to advancing the field of occupational therapy in Sri Lanka Colombo through continuous learning and community engagement.</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ABC Rehabilitation Centre, Colombo, Sri Lanka</w:t>
      </w:r>
    </w:p>
    <w:p>
      <w:pPr>
        <w:pStyle w:val="BodyText"/>
      </w:pPr>
      <w:r>
        <w:rPr>
          <w:iCs/>
          <w:i/>
        </w:rPr>
        <w:t xml:space="preserve">January 2018 – Present</w:t>
      </w:r>
    </w:p>
    <w:p>
      <w:pPr>
        <w:numPr>
          <w:ilvl w:val="0"/>
          <w:numId w:val="1001"/>
        </w:numPr>
        <w:pStyle w:val="Compact"/>
      </w:pPr>
      <w:r>
        <w:t xml:space="preserve">Provided individualized occupational therapy services to patients with physical disabilities, mental health conditions, and developmental disorders in Sri Lanka Colombo.</w:t>
      </w:r>
    </w:p>
    <w:p>
      <w:pPr>
        <w:numPr>
          <w:ilvl w:val="0"/>
          <w:numId w:val="1001"/>
        </w:numPr>
        <w:pStyle w:val="Compact"/>
      </w:pPr>
      <w:r>
        <w:t xml:space="preserve">Conducted comprehensive assessments to identify patient needs and design personalized intervention plans aligned with the goals of occupational therapy in Sri Lanka.</w:t>
      </w:r>
    </w:p>
    <w:p>
      <w:pPr>
        <w:numPr>
          <w:ilvl w:val="0"/>
          <w:numId w:val="1001"/>
        </w:numPr>
        <w:pStyle w:val="Compact"/>
      </w:pPr>
      <w:r>
        <w:t xml:space="preserve">Collaborated with physiotherapists, psychologists, and social workers to create multidisciplinary care strategies for patients in Colombo’s community health centers.</w:t>
      </w:r>
    </w:p>
    <w:p>
      <w:pPr>
        <w:numPr>
          <w:ilvl w:val="0"/>
          <w:numId w:val="1001"/>
        </w:numPr>
        <w:pStyle w:val="Compact"/>
      </w:pPr>
      <w:r>
        <w:t xml:space="preserve">Trained caregivers and family members on assistive techniques to support patient independence at home, emphasizing cultural sensitivity and local practices in Sri Lanka.</w:t>
      </w:r>
    </w:p>
    <w:p>
      <w:pPr>
        <w:numPr>
          <w:ilvl w:val="0"/>
          <w:numId w:val="1001"/>
        </w:numPr>
        <w:pStyle w:val="Compact"/>
      </w:pPr>
      <w:r>
        <w:t xml:space="preserve">Organized workshops on disability awareness and accessible living environments for communities in Colombo, promoting inclusivity and empowerment.</w:t>
      </w:r>
    </w:p>
    <w:bookmarkEnd w:id="22"/>
    <w:bookmarkStart w:id="23" w:name="occupational-therapy-intern"/>
    <w:p>
      <w:pPr>
        <w:pStyle w:val="Heading3"/>
      </w:pPr>
      <w:r>
        <w:t xml:space="preserve">Occupational Therapy Intern</w:t>
      </w:r>
    </w:p>
    <w:p>
      <w:pPr>
        <w:pStyle w:val="FirstParagraph"/>
      </w:pPr>
      <w:r>
        <w:rPr>
          <w:bCs/>
          <w:b/>
        </w:rPr>
        <w:t xml:space="preserve">XYZ Hospital, Colombo, Sri Lanka</w:t>
      </w:r>
    </w:p>
    <w:p>
      <w:pPr>
        <w:pStyle w:val="BodyText"/>
      </w:pPr>
      <w:r>
        <w:rPr>
          <w:iCs/>
          <w:i/>
        </w:rPr>
        <w:t xml:space="preserve">June 2015 – December 2017</w:t>
      </w:r>
    </w:p>
    <w:p>
      <w:pPr>
        <w:numPr>
          <w:ilvl w:val="0"/>
          <w:numId w:val="1002"/>
        </w:numPr>
        <w:pStyle w:val="Compact"/>
      </w:pPr>
      <w:r>
        <w:t xml:space="preserve">Gained hands-on experience in clinical settings across Sri Lanka Colombo, focusing on patient rehabilitation and functional independence.</w:t>
      </w:r>
    </w:p>
    <w:p>
      <w:pPr>
        <w:numPr>
          <w:ilvl w:val="0"/>
          <w:numId w:val="1002"/>
        </w:numPr>
        <w:pStyle w:val="Compact"/>
      </w:pPr>
      <w:r>
        <w:t xml:space="preserve">Supported senior therapists in developing therapeutic activities for stroke patients, children with autism, and elderly individuals with chronic conditions.</w:t>
      </w:r>
    </w:p>
    <w:p>
      <w:pPr>
        <w:numPr>
          <w:ilvl w:val="0"/>
          <w:numId w:val="1002"/>
        </w:numPr>
        <w:pStyle w:val="Compact"/>
      </w:pPr>
      <w:r>
        <w:t xml:space="preserve">Documented patient progress and participated in case discussions to refine treatment approaches tailored to Sri Lankan cultural contexts.</w:t>
      </w:r>
    </w:p>
    <w:p>
      <w:pPr>
        <w:numPr>
          <w:ilvl w:val="0"/>
          <w:numId w:val="1002"/>
        </w:numPr>
        <w:pStyle w:val="Compact"/>
      </w:pPr>
      <w:r>
        <w:t xml:space="preserve">Contributed to the implementation of community-based rehabilitation programs in underserved areas of Colombo, ensuring accessibility for all patients.</w:t>
      </w:r>
    </w:p>
    <w:bookmarkEnd w:id="23"/>
    <w:bookmarkEnd w:id="24"/>
    <w:bookmarkStart w:id="25" w:name="education"/>
    <w:p>
      <w:pPr>
        <w:pStyle w:val="Heading2"/>
      </w:pPr>
      <w:r>
        <w:t xml:space="preserve">Education</w:t>
      </w:r>
    </w:p>
    <w:p>
      <w:pPr>
        <w:pStyle w:val="FirstParagraph"/>
      </w:pPr>
      <w:r>
        <w:rPr>
          <w:bCs/>
          <w:b/>
        </w:rPr>
        <w:t xml:space="preserve">Bachelor of Occupational Therapy (BOT)</w:t>
      </w:r>
    </w:p>
    <w:p>
      <w:pPr>
        <w:pStyle w:val="BodyText"/>
      </w:pPr>
      <w:r>
        <w:rPr>
          <w:iCs/>
          <w:i/>
        </w:rPr>
        <w:t xml:space="preserve">University of Sri Jayewardenepura, Colombo, Sri Lanka</w:t>
      </w:r>
    </w:p>
    <w:p>
      <w:pPr>
        <w:pStyle w:val="BodyText"/>
      </w:pPr>
      <w:r>
        <w:rPr>
          <w:iCs/>
          <w:i/>
        </w:rPr>
        <w:t xml:space="preserve">Graduation Year: 2015</w:t>
      </w:r>
    </w:p>
    <w:p>
      <w:pPr>
        <w:numPr>
          <w:ilvl w:val="0"/>
          <w:numId w:val="1003"/>
        </w:numPr>
        <w:pStyle w:val="Compact"/>
      </w:pPr>
      <w:r>
        <w:t xml:space="preserve">Relevant coursework in human anatomy, kinesiology, and therapeutic interventions.</w:t>
      </w:r>
    </w:p>
    <w:p>
      <w:pPr>
        <w:numPr>
          <w:ilvl w:val="0"/>
          <w:numId w:val="1003"/>
        </w:numPr>
        <w:pStyle w:val="Compact"/>
      </w:pPr>
      <w:r>
        <w:t xml:space="preserve">Participated in clinical rotations across public and private healthcare facilities in Colombo, gaining practical experience in diverse settings.</w:t>
      </w:r>
    </w:p>
    <w:p>
      <w:pPr>
        <w:pStyle w:val="FirstParagraph"/>
      </w:pPr>
      <w:r>
        <w:rPr>
          <w:bCs/>
          <w:b/>
        </w:rPr>
        <w:t xml:space="preserve">Master of Science in Occupational Therapy (MScOT)</w:t>
      </w:r>
    </w:p>
    <w:p>
      <w:pPr>
        <w:pStyle w:val="BodyText"/>
      </w:pPr>
      <w:r>
        <w:rPr>
          <w:iCs/>
          <w:i/>
        </w:rPr>
        <w:t xml:space="preserve">University of Moratuwa, Colombo, Sri Lanka</w:t>
      </w:r>
    </w:p>
    <w:p>
      <w:pPr>
        <w:pStyle w:val="BodyText"/>
      </w:pPr>
      <w:r>
        <w:rPr>
          <w:iCs/>
          <w:i/>
        </w:rPr>
        <w:t xml:space="preserve">Graduation Year: 2018</w:t>
      </w:r>
    </w:p>
    <w:p>
      <w:pPr>
        <w:numPr>
          <w:ilvl w:val="0"/>
          <w:numId w:val="1004"/>
        </w:numPr>
        <w:pStyle w:val="Compact"/>
      </w:pPr>
      <w:r>
        <w:t xml:space="preserve">Focused on advanced clinical practice, research methodologies, and specialized areas such as pediatric and geriatric occupational therapy.</w:t>
      </w:r>
    </w:p>
    <w:p>
      <w:pPr>
        <w:numPr>
          <w:ilvl w:val="0"/>
          <w:numId w:val="1004"/>
        </w:numPr>
        <w:pStyle w:val="Compact"/>
      </w:pPr>
      <w:r>
        <w:t xml:space="preserve">Published a research paper on "Challenges in Occupational Therapy Delivery in Urban Sri Lanka" in the Sri Lanka Journal of Occupational Therapy.</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 to Practice as an Occupational Therapist</w:t>
      </w:r>
      <w:r>
        <w:t xml:space="preserve">, issued by the Sri Lanka Health Regulatory Authority (SLHRA).</w:t>
      </w:r>
    </w:p>
    <w:p>
      <w:pPr>
        <w:numPr>
          <w:ilvl w:val="0"/>
          <w:numId w:val="1005"/>
        </w:numPr>
        <w:pStyle w:val="Compact"/>
      </w:pPr>
      <w:r>
        <w:rPr>
          <w:bCs/>
          <w:b/>
        </w:rPr>
        <w:t xml:space="preserve">Basic Life Support (BLS) Certification</w:t>
      </w:r>
      <w:r>
        <w:t xml:space="preserve">, American Heart Association.</w:t>
      </w:r>
    </w:p>
    <w:p>
      <w:pPr>
        <w:numPr>
          <w:ilvl w:val="0"/>
          <w:numId w:val="1005"/>
        </w:numPr>
        <w:pStyle w:val="Compact"/>
      </w:pPr>
      <w:r>
        <w:rPr>
          <w:bCs/>
          <w:b/>
        </w:rPr>
        <w:t xml:space="preserve">Certified in Assistive Technology Applications</w:t>
      </w:r>
      <w:r>
        <w:t xml:space="preserve">, provided by the Sri Lanka Occupational Therapy Association (SLOTA).</w:t>
      </w:r>
    </w:p>
    <w:p>
      <w:pPr>
        <w:numPr>
          <w:ilvl w:val="0"/>
          <w:numId w:val="1005"/>
        </w:numPr>
        <w:pStyle w:val="Compact"/>
      </w:pPr>
      <w:r>
        <w:rPr>
          <w:bCs/>
          <w:b/>
        </w:rPr>
        <w:t xml:space="preserve">Advanced Training in Cognitive Behavioral Therapy (CBT)</w:t>
      </w:r>
      <w:r>
        <w:t xml:space="preserve">, conducted by the Colombo Institute of Mental Health.</w:t>
      </w:r>
    </w:p>
    <w:bookmarkEnd w:id="26"/>
    <w:bookmarkStart w:id="27" w:name="skills-competencies"/>
    <w:p>
      <w:pPr>
        <w:pStyle w:val="Heading2"/>
      </w:pPr>
      <w:r>
        <w:t xml:space="preserve">Skills &amp; Competencies</w:t>
      </w:r>
    </w:p>
    <w:p>
      <w:pPr>
        <w:numPr>
          <w:ilvl w:val="0"/>
          <w:numId w:val="1006"/>
        </w:numPr>
        <w:pStyle w:val="Compact"/>
      </w:pPr>
      <w:r>
        <w:rPr>
          <w:bCs/>
          <w:b/>
        </w:rPr>
        <w:t xml:space="preserve">Therapeutic Interventions:</w:t>
      </w:r>
      <w:r>
        <w:t xml:space="preserve"> </w:t>
      </w:r>
      <w:r>
        <w:t xml:space="preserve">Skilled in designing and implementing occupational therapy programs tailored to the needs of patients in Sri Lanka Colombo.</w:t>
      </w:r>
    </w:p>
    <w:p>
      <w:pPr>
        <w:numPr>
          <w:ilvl w:val="0"/>
          <w:numId w:val="1006"/>
        </w:numPr>
        <w:pStyle w:val="Compact"/>
      </w:pPr>
      <w:r>
        <w:rPr>
          <w:bCs/>
          <w:b/>
        </w:rPr>
        <w:t xml:space="preserve">Clinical Assessment:</w:t>
      </w:r>
      <w:r>
        <w:t xml:space="preserve"> </w:t>
      </w:r>
      <w:r>
        <w:t xml:space="preserve">Expertise in conducting functional assessments using standardized tools such as the Canadian Occupational Performance Measure (COPM) and Barthel Index.</w:t>
      </w:r>
    </w:p>
    <w:p>
      <w:pPr>
        <w:numPr>
          <w:ilvl w:val="0"/>
          <w:numId w:val="1006"/>
        </w:numPr>
        <w:pStyle w:val="Compact"/>
      </w:pPr>
      <w:r>
        <w:rPr>
          <w:bCs/>
          <w:b/>
        </w:rPr>
        <w:t xml:space="preserve">Cultural Competency:</w:t>
      </w:r>
      <w:r>
        <w:t xml:space="preserve"> </w:t>
      </w:r>
      <w:r>
        <w:t xml:space="preserve">Deep understanding of Sri Lankan cultural practices, family dynamics, and community structures to provide culturally sensitive care.</w:t>
      </w:r>
    </w:p>
    <w:p>
      <w:pPr>
        <w:numPr>
          <w:ilvl w:val="0"/>
          <w:numId w:val="1006"/>
        </w:numPr>
        <w:pStyle w:val="Compact"/>
      </w:pPr>
      <w:r>
        <w:rPr>
          <w:bCs/>
          <w:b/>
        </w:rPr>
        <w:t xml:space="preserve">Communication:</w:t>
      </w:r>
      <w:r>
        <w:t xml:space="preserve"> </w:t>
      </w:r>
      <w:r>
        <w:t xml:space="preserve">Strong interpersonal skills to educate patients, families, and healthcare professionals in Colombo about occupational therapy benefits.</w:t>
      </w:r>
    </w:p>
    <w:p>
      <w:pPr>
        <w:numPr>
          <w:ilvl w:val="0"/>
          <w:numId w:val="1006"/>
        </w:numPr>
        <w:pStyle w:val="Compact"/>
      </w:pPr>
      <w:r>
        <w:rPr>
          <w:bCs/>
          <w:b/>
        </w:rPr>
        <w:t xml:space="preserve">Technology Proficiency:</w:t>
      </w:r>
      <w:r>
        <w:t xml:space="preserve"> </w:t>
      </w:r>
      <w:r>
        <w:t xml:space="preserve">Familiarity with electronic health records (EHR) systems and telehealth platforms for remote therapy sessions in Sri Lanka.</w:t>
      </w:r>
    </w:p>
    <w:bookmarkEnd w:id="27"/>
    <w:bookmarkStart w:id="28" w:name="projects-community-involvement"/>
    <w:p>
      <w:pPr>
        <w:pStyle w:val="Heading2"/>
      </w:pPr>
      <w:r>
        <w:t xml:space="preserve">Projects &amp; Community Involvement</w:t>
      </w:r>
    </w:p>
    <w:p>
      <w:pPr>
        <w:pStyle w:val="FirstParagraph"/>
      </w:pPr>
      <w:r>
        <w:rPr>
          <w:bCs/>
          <w:b/>
        </w:rPr>
        <w:t xml:space="preserve">Sri Lanka Colombo Disability Awareness Campaign</w:t>
      </w:r>
    </w:p>
    <w:p>
      <w:pPr>
        <w:pStyle w:val="BodyText"/>
      </w:pPr>
      <w:r>
        <w:rPr>
          <w:iCs/>
          <w:i/>
        </w:rPr>
        <w:t xml:space="preserve">2021–Present</w:t>
      </w:r>
    </w:p>
    <w:p>
      <w:pPr>
        <w:numPr>
          <w:ilvl w:val="0"/>
          <w:numId w:val="1007"/>
        </w:numPr>
        <w:pStyle w:val="Compact"/>
      </w:pPr>
      <w:r>
        <w:t xml:space="preserve">Coordinated a city-wide initiative to educate residents in Colombo about disability rights and accessible services.</w:t>
      </w:r>
    </w:p>
    <w:p>
      <w:pPr>
        <w:numPr>
          <w:ilvl w:val="0"/>
          <w:numId w:val="1007"/>
        </w:numPr>
        <w:pStyle w:val="Compact"/>
      </w:pPr>
      <w:r>
        <w:t xml:space="preserve">Collaborated with NGOs and local government to organize free screening clinics for early detection of motor and cognitive impairments.</w:t>
      </w:r>
    </w:p>
    <w:p>
      <w:pPr>
        <w:pStyle w:val="FirstParagraph"/>
      </w:pPr>
      <w:r>
        <w:rPr>
          <w:bCs/>
          <w:b/>
        </w:rPr>
        <w:t xml:space="preserve">Community-Based Rehabilitation (CBR) Program</w:t>
      </w:r>
    </w:p>
    <w:p>
      <w:pPr>
        <w:pStyle w:val="BodyText"/>
      </w:pPr>
      <w:r>
        <w:rPr>
          <w:iCs/>
          <w:i/>
        </w:rPr>
        <w:t xml:space="preserve">2019–2021</w:t>
      </w:r>
    </w:p>
    <w:p>
      <w:pPr>
        <w:numPr>
          <w:ilvl w:val="0"/>
          <w:numId w:val="1008"/>
        </w:numPr>
        <w:pStyle w:val="Compact"/>
      </w:pPr>
      <w:r>
        <w:t xml:space="preserve">Designed and implemented CBR programs for rural communities in Colombo, focusing on empowering individuals with disabilities to participate in daily life.</w:t>
      </w:r>
    </w:p>
    <w:p>
      <w:pPr>
        <w:numPr>
          <w:ilvl w:val="0"/>
          <w:numId w:val="1008"/>
        </w:numPr>
        <w:pStyle w:val="Compact"/>
      </w:pPr>
      <w:r>
        <w:t xml:space="preserve">Trained local volunteers in basic occupational therapy techniques to ensure sustainable support for patients after discharge.</w:t>
      </w:r>
    </w:p>
    <w:bookmarkEnd w:id="28"/>
    <w:bookmarkStart w:id="29"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Sinhala (Fluent)</w:t>
      </w:r>
    </w:p>
    <w:p>
      <w:pPr>
        <w:numPr>
          <w:ilvl w:val="0"/>
          <w:numId w:val="1009"/>
        </w:numPr>
        <w:pStyle w:val="Compact"/>
      </w:pPr>
      <w:r>
        <w:t xml:space="preserve">Tamil (Basic)</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dc:title>
  <dc:creator/>
  <dc:language>en</dc:language>
  <cp:keywords/>
  <dcterms:created xsi:type="dcterms:W3CDTF">2025-12-11T16:07:01Z</dcterms:created>
  <dcterms:modified xsi:type="dcterms:W3CDTF">2025-12-11T16:07:01Z</dcterms:modified>
</cp:coreProperties>
</file>

<file path=docProps/custom.xml><?xml version="1.0" encoding="utf-8"?>
<Properties xmlns="http://schemas.openxmlformats.org/officeDocument/2006/custom-properties" xmlns:vt="http://schemas.openxmlformats.org/officeDocument/2006/docPropsVTypes"/>
</file>