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Occupational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</w:p>
    <w:bookmarkStart w:id="33" w:name="X6207949e7d3dc0f7183d54de835263e666c7c84"/>
    <w:p>
      <w:pPr>
        <w:pStyle w:val="Heading1"/>
      </w:pPr>
      <w:r>
        <w:t xml:space="preserve">Resume: Occupational Therapist in United Kingdom Birmingham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+44 123 456 7890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Birmingham, West Midlands, United Kingdom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Occupational Therapist with over [X years] of experience in delivering person-centered care across diverse settings in the United Kingdom Birmingham area. Specializing in helping individuals regain independence through tailored therapeutic interventions, I am committed to improving the quality of life for clients facing physical, cognitive, or emotional challenges. My expertise includes clinical assessment, rehabilitation planning, and community-based support services. As an Occupational Therapist in United Kingdom Birmingham, I strive to align my professional goals with the needs of local communities and healthcare organizations.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occupational-therapist"/>
    <w:p>
      <w:pPr>
        <w:pStyle w:val="Heading3"/>
      </w:pPr>
      <w:r>
        <w:t xml:space="preserve">Senior Occupational Therapist</w:t>
      </w:r>
    </w:p>
    <w:p>
      <w:pPr>
        <w:pStyle w:val="FirstParagraph"/>
      </w:pPr>
      <w:r>
        <w:rPr>
          <w:iCs/>
          <w:i/>
        </w:rPr>
        <w:t xml:space="preserve">Birmingham Community Health NHS Foundation Trust | United Kingdom Birmingham</w:t>
      </w:r>
    </w:p>
    <w:p>
      <w:pPr>
        <w:pStyle w:val="BodyText"/>
      </w:pPr>
      <w:r>
        <w:rPr>
          <w:bCs/>
          <w:b/>
        </w:rPr>
        <w:t xml:space="preserve">July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clinical leadership in developing and implementing individualized occupational therapy plans for clients with a range of conditions, including stroke recovery, orthopedic rehabilitation, and mental health support.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to ensure holistic care delivery for patients in both hospital and community settings across Birmingham.</w:t>
      </w:r>
    </w:p>
    <w:p>
      <w:pPr>
        <w:numPr>
          <w:ilvl w:val="0"/>
          <w:numId w:val="1001"/>
        </w:numPr>
        <w:pStyle w:val="Compact"/>
      </w:pPr>
      <w:r>
        <w:t xml:space="preserve">Conducted comprehensive assessments to identify functional limitations and design interventions that promote independence in daily activities.</w:t>
      </w:r>
    </w:p>
    <w:p>
      <w:pPr>
        <w:numPr>
          <w:ilvl w:val="0"/>
          <w:numId w:val="1001"/>
        </w:numPr>
        <w:pStyle w:val="Compact"/>
      </w:pPr>
      <w:r>
        <w:t xml:space="preserve">Supported the training of junior therapists through mentorship programs, emphasizing best practices in occupational therapy within the United Kingdom Birmingham healthcare system.</w:t>
      </w:r>
    </w:p>
    <w:p>
      <w:pPr>
        <w:numPr>
          <w:ilvl w:val="0"/>
          <w:numId w:val="1001"/>
        </w:numPr>
        <w:pStyle w:val="Compact"/>
      </w:pPr>
      <w:r>
        <w:t xml:space="preserve">Contributed to local initiatives aimed at improving access to occupational therapy services for underserved populations in Birmingham.</w:t>
      </w:r>
    </w:p>
    <w:bookmarkEnd w:id="22"/>
    <w:bookmarkStart w:id="23" w:name="occupational-therapist"/>
    <w:p>
      <w:pPr>
        <w:pStyle w:val="Heading3"/>
      </w:pPr>
      <w:r>
        <w:t xml:space="preserve">Occupational Therapist</w:t>
      </w:r>
    </w:p>
    <w:p>
      <w:pPr>
        <w:pStyle w:val="FirstParagraph"/>
      </w:pPr>
      <w:r>
        <w:rPr>
          <w:iCs/>
          <w:i/>
        </w:rPr>
        <w:t xml:space="preserve">Birmingham City Council – Social Care Department | United Kingdom Birmingham</w:t>
      </w:r>
    </w:p>
    <w:p>
      <w:pPr>
        <w:pStyle w:val="BodyText"/>
      </w:pPr>
      <w:r>
        <w:rPr>
          <w:bCs/>
          <w:b/>
        </w:rPr>
        <w:t xml:space="preserve">March 2015 – June 2018</w:t>
      </w:r>
    </w:p>
    <w:p>
      <w:pPr>
        <w:numPr>
          <w:ilvl w:val="0"/>
          <w:numId w:val="1002"/>
        </w:numPr>
        <w:pStyle w:val="Compact"/>
      </w:pPr>
      <w:r>
        <w:t xml:space="preserve">Delivered community-based occupational therapy services to adults with learning disabilities, focusing on enhancing their ability to engage in meaningful activities and improve quality of life.</w:t>
      </w:r>
    </w:p>
    <w:p>
      <w:pPr>
        <w:numPr>
          <w:ilvl w:val="0"/>
          <w:numId w:val="1002"/>
        </w:numPr>
        <w:pStyle w:val="Compact"/>
      </w:pPr>
      <w:r>
        <w:t xml:space="preserve">Developed and maintained detailed client records, ensuring compliance with NHS and local authority guidelines for occupational therapy in the United Kingdom Birmingham region.</w:t>
      </w:r>
    </w:p>
    <w:p>
      <w:pPr>
        <w:numPr>
          <w:ilvl w:val="0"/>
          <w:numId w:val="1002"/>
        </w:numPr>
        <w:pStyle w:val="Compact"/>
      </w:pPr>
      <w:r>
        <w:t xml:space="preserve">Worked closely with families, carers, and social workers to create supportive environments that fostered client autonomy and inclusion in community life.</w:t>
      </w:r>
    </w:p>
    <w:p>
      <w:pPr>
        <w:numPr>
          <w:ilvl w:val="0"/>
          <w:numId w:val="1002"/>
        </w:numPr>
        <w:pStyle w:val="Compact"/>
      </w:pPr>
      <w:r>
        <w:t xml:space="preserve">Participated in service improvement projects to optimize the delivery of occupational therapy services within Birmingham’s social care framework.</w:t>
      </w:r>
    </w:p>
    <w:bookmarkEnd w:id="23"/>
    <w:bookmarkStart w:id="24" w:name="occupational-therapy-assistant"/>
    <w:p>
      <w:pPr>
        <w:pStyle w:val="Heading3"/>
      </w:pPr>
      <w:r>
        <w:t xml:space="preserve">Occupational Therapy Assistant</w:t>
      </w:r>
    </w:p>
    <w:p>
      <w:pPr>
        <w:pStyle w:val="FirstParagraph"/>
      </w:pPr>
      <w:r>
        <w:rPr>
          <w:iCs/>
          <w:i/>
        </w:rPr>
        <w:t xml:space="preserve">Birmingham Health &amp; Care Services | United Kingdom Birmingham</w:t>
      </w:r>
    </w:p>
    <w:p>
      <w:pPr>
        <w:pStyle w:val="BodyText"/>
      </w:pPr>
      <w:r>
        <w:rPr>
          <w:bCs/>
          <w:b/>
        </w:rPr>
        <w:t xml:space="preserve">September 2012 – February 2015</w:t>
      </w:r>
    </w:p>
    <w:p>
      <w:pPr>
        <w:numPr>
          <w:ilvl w:val="0"/>
          <w:numId w:val="1003"/>
        </w:numPr>
        <w:pStyle w:val="Compact"/>
      </w:pPr>
      <w:r>
        <w:t xml:space="preserve">Assisted senior therapists in the execution of therapeutic programs for clients recovering from injuries or managing chronic conditions.</w:t>
      </w:r>
    </w:p>
    <w:p>
      <w:pPr>
        <w:numPr>
          <w:ilvl w:val="0"/>
          <w:numId w:val="1003"/>
        </w:numPr>
        <w:pStyle w:val="Compact"/>
      </w:pPr>
      <w:r>
        <w:t xml:space="preserve">Supported the organization of activity-based sessions to improve motor skills, cognitive function, and emotional well-being in patients across Birmingham.</w:t>
      </w:r>
    </w:p>
    <w:p>
      <w:pPr>
        <w:numPr>
          <w:ilvl w:val="0"/>
          <w:numId w:val="1003"/>
        </w:numPr>
        <w:pStyle w:val="Compact"/>
      </w:pPr>
      <w:r>
        <w:t xml:space="preserve">Provided administrative support, including scheduling appointments and maintaining client files, ensuring efficient service delivery in line with UK occupational therapy standards.</w:t>
      </w:r>
    </w:p>
    <w:bookmarkEnd w:id="24"/>
    <w:bookmarkEnd w:id="25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6" w:name="X69d2ca6b4e43f8e3aedc20735dfcacd8c12f7ea"/>
    <w:p>
      <w:pPr>
        <w:pStyle w:val="Heading3"/>
      </w:pPr>
      <w:r>
        <w:t xml:space="preserve">Bachelor of Science in Occupational Therapy</w:t>
      </w:r>
    </w:p>
    <w:p>
      <w:pPr>
        <w:pStyle w:val="FirstParagraph"/>
      </w:pPr>
      <w:r>
        <w:rPr>
          <w:iCs/>
          <w:i/>
        </w:rPr>
        <w:t xml:space="preserve">University of Birmingham | United Kingdom</w:t>
      </w:r>
    </w:p>
    <w:p>
      <w:pPr>
        <w:pStyle w:val="BodyText"/>
      </w:pPr>
      <w:r>
        <w:rPr>
          <w:bCs/>
          <w:b/>
        </w:rPr>
        <w:t xml:space="preserve">Graduated: 2012</w:t>
      </w:r>
    </w:p>
    <w:p>
      <w:pPr>
        <w:numPr>
          <w:ilvl w:val="0"/>
          <w:numId w:val="1004"/>
        </w:numPr>
        <w:pStyle w:val="Compact"/>
      </w:pPr>
      <w:r>
        <w:t xml:space="preserve">Completed a four-year program with clinical placements in hospitals, community clinics, and social care settings across the United Kingdom Birmingham area.</w:t>
      </w:r>
    </w:p>
    <w:p>
      <w:pPr>
        <w:numPr>
          <w:ilvl w:val="0"/>
          <w:numId w:val="1004"/>
        </w:numPr>
        <w:pStyle w:val="Compact"/>
      </w:pPr>
      <w:r>
        <w:t xml:space="preserve">Gained foundational knowledge in human anatomy, psychology, and therapeutic techniques tailored to occupational therapy practice.</w:t>
      </w:r>
    </w:p>
    <w:bookmarkEnd w:id="26"/>
    <w:bookmarkStart w:id="27" w:name="Xe5f63755d63adf60aae5ea16c2a1cbdbac99f29"/>
    <w:p>
      <w:pPr>
        <w:pStyle w:val="Heading3"/>
      </w:pPr>
      <w:r>
        <w:t xml:space="preserve">Postgraduate Certificate in Advanced Practice</w:t>
      </w:r>
    </w:p>
    <w:p>
      <w:pPr>
        <w:pStyle w:val="FirstParagraph"/>
      </w:pPr>
      <w:r>
        <w:rPr>
          <w:iCs/>
          <w:i/>
        </w:rPr>
        <w:t xml:space="preserve">University of Manchester | United Kingdom</w:t>
      </w:r>
    </w:p>
    <w:p>
      <w:pPr>
        <w:pStyle w:val="BodyText"/>
      </w:pPr>
      <w:r>
        <w:rPr>
          <w:bCs/>
          <w:b/>
        </w:rPr>
        <w:t xml:space="preserve">Graduated: 2018</w:t>
      </w:r>
    </w:p>
    <w:p>
      <w:pPr>
        <w:numPr>
          <w:ilvl w:val="0"/>
          <w:numId w:val="1005"/>
        </w:numPr>
        <w:pStyle w:val="Compact"/>
      </w:pPr>
      <w:r>
        <w:t xml:space="preserve">Focused on leadership, research, and advanced clinical skills to enhance my role as an Occupational Therapist in the United Kingdom Birmingham healthcare system.</w:t>
      </w:r>
    </w:p>
    <w:p>
      <w:pPr>
        <w:numPr>
          <w:ilvl w:val="0"/>
          <w:numId w:val="1005"/>
        </w:numPr>
        <w:pStyle w:val="Compact"/>
      </w:pPr>
      <w:r>
        <w:t xml:space="preserve">Completed a research project on the effectiveness of community-based interventions for elderly clients in Birmingham.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Registered with the Health and Care Professions Council (HCPC) as an Occupational Therapist (Registration Number: [Your HCPC Number])</w:t>
      </w:r>
    </w:p>
    <w:p>
      <w:pPr>
        <w:numPr>
          <w:ilvl w:val="0"/>
          <w:numId w:val="1006"/>
        </w:numPr>
        <w:pStyle w:val="Compact"/>
      </w:pPr>
      <w:r>
        <w:t xml:space="preserve">First Aid at Work Certification</w:t>
      </w:r>
    </w:p>
    <w:p>
      <w:pPr>
        <w:numPr>
          <w:ilvl w:val="0"/>
          <w:numId w:val="1006"/>
        </w:numPr>
        <w:pStyle w:val="Compact"/>
      </w:pPr>
      <w:r>
        <w:t xml:space="preserve">Manual Handling Training (United Kingdom Birmingham)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Clinical Assessment:</w:t>
      </w:r>
      <w:r>
        <w:t xml:space="preserve"> </w:t>
      </w:r>
      <w:r>
        <w:t xml:space="preserve">Skilled in evaluating clients’ functional abilities and designing therapeutic interventions tailored to their needs.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Rehabilitation Planning:</w:t>
      </w:r>
      <w:r>
        <w:t xml:space="preserve"> </w:t>
      </w:r>
      <w:r>
        <w:t xml:space="preserve">Expertise in creating and managing rehabilitation programs for individuals with physical, cognitive, or mental health challenges.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effectively engage with clients, families, and multidisciplinary teams in the United Kingdom Birmingham healthcare environment.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Experience in developing programs that promote social inclusion and independence for residents of Birmingham.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Career Development:</w:t>
      </w:r>
      <w:r>
        <w:t xml:space="preserve"> </w:t>
      </w:r>
      <w:r>
        <w:t xml:space="preserve">Passionate about mentoring new Occupational Therapists and contributing to the growth of the profession in the United Kingdom Birmingham region.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8"/>
        </w:numPr>
        <w:pStyle w:val="Compact"/>
      </w:pPr>
      <w:r>
        <w:t xml:space="preserve">Member of the British Association of Occupational Therapists (BAOT)</w:t>
      </w:r>
    </w:p>
    <w:p>
      <w:pPr>
        <w:numPr>
          <w:ilvl w:val="0"/>
          <w:numId w:val="1008"/>
        </w:numPr>
        <w:pStyle w:val="Compact"/>
      </w:pPr>
      <w:r>
        <w:t xml:space="preserve">Active participant in local Birmingham occupational therapy networks and conferences.</w:t>
      </w:r>
    </w:p>
    <w:p>
      <w:pPr>
        <w:pStyle w:val="FirstParagraph"/>
      </w:pPr>
      <w:r>
        <w:rPr>
          <w:bCs/>
          <w:b/>
        </w:rPr>
        <w:t xml:space="preserve">Volunteer Experience:</w:t>
      </w:r>
    </w:p>
    <w:p>
      <w:pPr>
        <w:numPr>
          <w:ilvl w:val="0"/>
          <w:numId w:val="1009"/>
        </w:numPr>
        <w:pStyle w:val="Compact"/>
      </w:pPr>
      <w:r>
        <w:t xml:space="preserve">Volunteered with the Birmingham Stroke Support Group, providing peer support and organizing therapeutic activities for stroke survivors.</w:t>
      </w:r>
    </w:p>
    <w:p>
      <w:pPr>
        <w:numPr>
          <w:ilvl w:val="0"/>
          <w:numId w:val="1009"/>
        </w:numPr>
        <w:pStyle w:val="Compact"/>
      </w:pPr>
      <w:r>
        <w:t xml:space="preserve">Participated in community health fairs in United Kingdom Birmingham to raise awareness about occupational therapy services.</w:t>
      </w:r>
    </w:p>
    <w:p>
      <w:pPr>
        <w:pStyle w:val="FirstParagraph"/>
      </w:pPr>
      <w:r>
        <w:rPr>
          <w:bCs/>
          <w:b/>
        </w:rPr>
        <w:t xml:space="preserve">Languages:</w:t>
      </w:r>
    </w:p>
    <w:p>
      <w:pPr>
        <w:numPr>
          <w:ilvl w:val="0"/>
          <w:numId w:val="1010"/>
        </w:numPr>
        <w:pStyle w:val="Compact"/>
      </w:pPr>
      <w:r>
        <w:t xml:space="preserve">English (Native)</w:t>
      </w:r>
    </w:p>
    <w:p>
      <w:pPr>
        <w:pStyle w:val="FirstParagraph"/>
      </w:pPr>
      <w:r>
        <w:rPr>
          <w:bCs/>
          <w:b/>
        </w:rPr>
        <w:t xml:space="preserve">Interests:</w:t>
      </w:r>
    </w:p>
    <w:p>
      <w:pPr>
        <w:numPr>
          <w:ilvl w:val="0"/>
          <w:numId w:val="1011"/>
        </w:numPr>
        <w:pStyle w:val="Compact"/>
      </w:pPr>
      <w:r>
        <w:t xml:space="preserve">Engaging with local community initiatives in Birmingham</w:t>
      </w:r>
    </w:p>
    <w:p>
      <w:pPr>
        <w:numPr>
          <w:ilvl w:val="0"/>
          <w:numId w:val="1011"/>
        </w:numPr>
        <w:pStyle w:val="Compact"/>
      </w:pPr>
      <w:r>
        <w:t xml:space="preserve">Advocating for mental health and well-being in the United Kingdom</w:t>
      </w:r>
    </w:p>
    <w:p>
      <w:pPr>
        <w:numPr>
          <w:ilvl w:val="0"/>
          <w:numId w:val="1011"/>
        </w:numPr>
        <w:pStyle w:val="Compact"/>
      </w:pPr>
      <w:r>
        <w:t xml:space="preserve">Exploring innovative approaches to occupational therapy practice.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Occupational Therapist in United Kingdom Birmingham</dc:title>
  <dc:creator/>
  <dc:language>en</dc:language>
  <cp:keywords/>
  <dcterms:created xsi:type="dcterms:W3CDTF">2025-12-10T07:54:08Z</dcterms:created>
  <dcterms:modified xsi:type="dcterms:W3CDTF">2025-12-10T07:54:08Z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