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United</w:t>
      </w:r>
      <w:r>
        <w:t xml:space="preserve"> </w:t>
      </w:r>
      <w:r>
        <w:t xml:space="preserve">Kingdom</w:t>
      </w:r>
      <w:r>
        <w:t xml:space="preserve"> </w:t>
      </w:r>
      <w:r>
        <w:t xml:space="preserve">Manchester</w:t>
      </w:r>
    </w:p>
    <w:bookmarkStart w:id="31" w:name="X4eb143ba4d724b7291aae5da2b82df9b3413d47"/>
    <w:p>
      <w:pPr>
        <w:pStyle w:val="Heading1"/>
      </w:pPr>
      <w:r>
        <w:t xml:space="preserve">Resume of an Occupational Therapist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Manchester, United Kingdom</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+44 161 XXX XXXX</w:t>
      </w:r>
    </w:p>
    <w:bookmarkEnd w:id="20"/>
    <w:bookmarkStart w:id="21" w:name="professional-summary"/>
    <w:p>
      <w:pPr>
        <w:pStyle w:val="Heading2"/>
      </w:pPr>
      <w:r>
        <w:t xml:space="preserve">Professional Summary</w:t>
      </w:r>
    </w:p>
    <w:p>
      <w:pPr>
        <w:pStyle w:val="FirstParagraph"/>
      </w:pPr>
      <w:r>
        <w:t xml:space="preserve">Highly motivated and compassionate Occupational Therapist with over [X years] of experience in the United Kingdom Manchester area. Dedicated to enhancing the quality of life for individuals through personalized therapy interventions. Proficient in assessing physical, cognitive, and emotional needs to design tailored occupational therapy programs. Committed to delivering evidence-based care within diverse healthcare settings across Manchester and beyond. A team player with strong communication skills and a passion for empowering clients to achieve independence in daily activities.</w:t>
      </w:r>
    </w:p>
    <w:bookmarkEnd w:id="21"/>
    <w:bookmarkStart w:id="24" w:name="professional-experience"/>
    <w:p>
      <w:pPr>
        <w:pStyle w:val="Heading2"/>
      </w:pPr>
      <w:r>
        <w:t xml:space="preserve">Professional Experience</w:t>
      </w:r>
    </w:p>
    <w:bookmarkStart w:id="22" w:name="occupational-therapist"/>
    <w:p>
      <w:pPr>
        <w:pStyle w:val="Heading3"/>
      </w:pPr>
      <w:r>
        <w:t xml:space="preserve">Occupational Therapist</w:t>
      </w:r>
    </w:p>
    <w:p>
      <w:pPr>
        <w:pStyle w:val="FirstParagraph"/>
      </w:pPr>
      <w:r>
        <w:rPr>
          <w:bCs/>
          <w:b/>
        </w:rPr>
        <w:t xml:space="preserve">Manchester Community Health Services (MCHS)</w:t>
      </w:r>
      <w:r>
        <w:t xml:space="preserve"> </w:t>
      </w:r>
      <w:r>
        <w:t xml:space="preserve">| January 2020 – Present</w:t>
      </w:r>
    </w:p>
    <w:p>
      <w:pPr>
        <w:numPr>
          <w:ilvl w:val="0"/>
          <w:numId w:val="1001"/>
        </w:numPr>
        <w:pStyle w:val="Compact"/>
      </w:pPr>
      <w:r>
        <w:t xml:space="preserve">Provided individualized occupational therapy interventions to patients with physical disabilities, mental health conditions, and developmental disorders in Manchester.</w:t>
      </w:r>
    </w:p>
    <w:p>
      <w:pPr>
        <w:numPr>
          <w:ilvl w:val="0"/>
          <w:numId w:val="1001"/>
        </w:numPr>
        <w:pStyle w:val="Compact"/>
      </w:pPr>
      <w:r>
        <w:t xml:space="preserve">Collaborated with multidisciplinary teams, including physiotherapists, psychologists, and social workers, to develop holistic care plans for clients in the United Kingdom Manchester region.</w:t>
      </w:r>
    </w:p>
    <w:p>
      <w:pPr>
        <w:numPr>
          <w:ilvl w:val="0"/>
          <w:numId w:val="1001"/>
        </w:numPr>
        <w:pStyle w:val="Compact"/>
      </w:pPr>
      <w:r>
        <w:t xml:space="preserve">Conducted home assessments to recommend assistive devices and environmental modifications that enhance client independence in daily living activities.</w:t>
      </w:r>
    </w:p>
    <w:p>
      <w:pPr>
        <w:numPr>
          <w:ilvl w:val="0"/>
          <w:numId w:val="1001"/>
        </w:numPr>
        <w:pStyle w:val="Compact"/>
      </w:pPr>
      <w:r>
        <w:t xml:space="preserve">Trained caregivers and family members on adaptive techniques to support long-term recovery and functional goals.</w:t>
      </w:r>
    </w:p>
    <w:p>
      <w:pPr>
        <w:numPr>
          <w:ilvl w:val="0"/>
          <w:numId w:val="1001"/>
        </w:numPr>
        <w:pStyle w:val="Compact"/>
      </w:pPr>
      <w:r>
        <w:t xml:space="preserve">Delivered workshops on occupational therapy principles to local community groups in Manchester, promoting awareness of mental health and physical well-being.</w:t>
      </w:r>
    </w:p>
    <w:bookmarkEnd w:id="22"/>
    <w:bookmarkStart w:id="23" w:name="occupational-therapy-assistant"/>
    <w:p>
      <w:pPr>
        <w:pStyle w:val="Heading3"/>
      </w:pPr>
      <w:r>
        <w:t xml:space="preserve">Occupational Therapy Assistant</w:t>
      </w:r>
    </w:p>
    <w:p>
      <w:pPr>
        <w:pStyle w:val="FirstParagraph"/>
      </w:pPr>
      <w:r>
        <w:rPr>
          <w:bCs/>
          <w:b/>
        </w:rPr>
        <w:t xml:space="preserve">St. Mary’s Hospital, Manchester</w:t>
      </w:r>
      <w:r>
        <w:t xml:space="preserve"> </w:t>
      </w:r>
      <w:r>
        <w:t xml:space="preserve">| June 2017 – December 2019</w:t>
      </w:r>
    </w:p>
    <w:p>
      <w:pPr>
        <w:numPr>
          <w:ilvl w:val="0"/>
          <w:numId w:val="1002"/>
        </w:numPr>
        <w:pStyle w:val="Compact"/>
      </w:pPr>
      <w:r>
        <w:t xml:space="preserve">Supported senior occupational therapists in delivering therapy sessions for patients recovering from strokes, spinal injuries, and orthopedic surgeries.</w:t>
      </w:r>
    </w:p>
    <w:p>
      <w:pPr>
        <w:numPr>
          <w:ilvl w:val="0"/>
          <w:numId w:val="1002"/>
        </w:numPr>
        <w:pStyle w:val="Compact"/>
      </w:pPr>
      <w:r>
        <w:t xml:space="preserve">Documented client progress using electronic health records (EHR) systems, ensuring compliance with UK healthcare standards.</w:t>
      </w:r>
    </w:p>
    <w:p>
      <w:pPr>
        <w:numPr>
          <w:ilvl w:val="0"/>
          <w:numId w:val="1002"/>
        </w:numPr>
        <w:pStyle w:val="Compact"/>
      </w:pPr>
      <w:r>
        <w:t xml:space="preserve">Participated in outreach programs to educate Manchester residents on injury prevention and workplace ergonomics.</w:t>
      </w:r>
    </w:p>
    <w:p>
      <w:pPr>
        <w:numPr>
          <w:ilvl w:val="0"/>
          <w:numId w:val="1002"/>
        </w:numPr>
        <w:pStyle w:val="Compact"/>
      </w:pPr>
      <w:r>
        <w:t xml:space="preserve">Contributed to the development of a community-based rehabilitation program for elderly clients in Greater Manchester.</w:t>
      </w:r>
    </w:p>
    <w:bookmarkEnd w:id="23"/>
    <w:bookmarkEnd w:id="24"/>
    <w:bookmarkStart w:id="27" w:name="education"/>
    <w:p>
      <w:pPr>
        <w:pStyle w:val="Heading2"/>
      </w:pPr>
      <w:r>
        <w:t xml:space="preserve">Education</w:t>
      </w:r>
    </w:p>
    <w:bookmarkStart w:id="25" w:name="msc-in-occupational-therapy"/>
    <w:p>
      <w:pPr>
        <w:pStyle w:val="Heading3"/>
      </w:pPr>
      <w:r>
        <w:t xml:space="preserve">MSc in Occupational Therapy</w:t>
      </w:r>
    </w:p>
    <w:p>
      <w:pPr>
        <w:pStyle w:val="FirstParagraph"/>
      </w:pPr>
      <w:r>
        <w:rPr>
          <w:bCs/>
          <w:b/>
        </w:rPr>
        <w:t xml:space="preserve">University of Manchester</w:t>
      </w:r>
      <w:r>
        <w:t xml:space="preserve"> </w:t>
      </w:r>
      <w:r>
        <w:t xml:space="preserve">| Graduated: 2017</w:t>
      </w:r>
    </w:p>
    <w:p>
      <w:pPr>
        <w:pStyle w:val="BodyText"/>
      </w:pPr>
      <w:r>
        <w:t xml:space="preserve">Specialized in client-centered approaches, neurorehabilitation, and mental health interventions. Completed a 450-hour placement at a leading hospital in Manchester, gaining hands-on experience in diverse clinical settings.</w:t>
      </w:r>
    </w:p>
    <w:bookmarkEnd w:id="25"/>
    <w:bookmarkStart w:id="26" w:name="bsc-hons-in-psychology"/>
    <w:p>
      <w:pPr>
        <w:pStyle w:val="Heading3"/>
      </w:pPr>
      <w:r>
        <w:t xml:space="preserve">BSc (Hons) in Psychology</w:t>
      </w:r>
    </w:p>
    <w:p>
      <w:pPr>
        <w:pStyle w:val="FirstParagraph"/>
      </w:pPr>
      <w:r>
        <w:rPr>
          <w:bCs/>
          <w:b/>
        </w:rPr>
        <w:t xml:space="preserve">Manchester Metropolitan University</w:t>
      </w:r>
      <w:r>
        <w:t xml:space="preserve"> </w:t>
      </w:r>
      <w:r>
        <w:t xml:space="preserve">| Graduated: 2014</w:t>
      </w:r>
    </w:p>
    <w:p>
      <w:pPr>
        <w:pStyle w:val="BodyText"/>
      </w:pPr>
      <w:r>
        <w:t xml:space="preserve">Focused on human behavior, cognitive processes, and psychological theories to inform therapeutic practices.</w:t>
      </w:r>
    </w:p>
    <w:bookmarkEnd w:id="26"/>
    <w:bookmarkEnd w:id="27"/>
    <w:bookmarkStart w:id="28" w:name="key-skills"/>
    <w:p>
      <w:pPr>
        <w:pStyle w:val="Heading2"/>
      </w:pPr>
      <w:r>
        <w:t xml:space="preserve">Key Skills</w:t>
      </w:r>
    </w:p>
    <w:p>
      <w:pPr>
        <w:numPr>
          <w:ilvl w:val="0"/>
          <w:numId w:val="1003"/>
        </w:numPr>
        <w:pStyle w:val="Compact"/>
      </w:pPr>
      <w:r>
        <w:rPr>
          <w:bCs/>
          <w:b/>
        </w:rPr>
        <w:t xml:space="preserve">Clinical Expertise:</w:t>
      </w:r>
      <w:r>
        <w:t xml:space="preserve"> </w:t>
      </w:r>
      <w:r>
        <w:t xml:space="preserve">Assessment and intervention for physical, cognitive, and emotional disabilities.</w:t>
      </w:r>
    </w:p>
    <w:p>
      <w:pPr>
        <w:numPr>
          <w:ilvl w:val="0"/>
          <w:numId w:val="1003"/>
        </w:numPr>
        <w:pStyle w:val="Compact"/>
      </w:pPr>
      <w:r>
        <w:rPr>
          <w:bCs/>
          <w:b/>
        </w:rPr>
        <w:t xml:space="preserve">Client-Centered Care:</w:t>
      </w:r>
      <w:r>
        <w:t xml:space="preserve"> </w:t>
      </w:r>
      <w:r>
        <w:t xml:space="preserve">Designing personalized therapy plans to meet individual goals in the United Kingdom Manchester community.</w:t>
      </w:r>
    </w:p>
    <w:p>
      <w:pPr>
        <w:numPr>
          <w:ilvl w:val="0"/>
          <w:numId w:val="1003"/>
        </w:numPr>
        <w:pStyle w:val="Compact"/>
      </w:pPr>
      <w:r>
        <w:rPr>
          <w:bCs/>
          <w:b/>
        </w:rPr>
        <w:t xml:space="preserve">Communication:</w:t>
      </w:r>
      <w:r>
        <w:t xml:space="preserve"> </w:t>
      </w:r>
      <w:r>
        <w:t xml:space="preserve">Strong interpersonal skills to collaborate with clients, families, and healthcare professionals.</w:t>
      </w:r>
    </w:p>
    <w:p>
      <w:pPr>
        <w:numPr>
          <w:ilvl w:val="0"/>
          <w:numId w:val="1003"/>
        </w:numPr>
        <w:pStyle w:val="Compact"/>
      </w:pPr>
      <w:r>
        <w:rPr>
          <w:bCs/>
          <w:b/>
        </w:rPr>
        <w:t xml:space="preserve">Tech-Savvy:</w:t>
      </w:r>
      <w:r>
        <w:t xml:space="preserve"> </w:t>
      </w:r>
      <w:r>
        <w:t xml:space="preserve">Proficient in EHR systems, assistive technology, and telehealth platforms for remote therapy sessions.</w:t>
      </w:r>
    </w:p>
    <w:p>
      <w:pPr>
        <w:numPr>
          <w:ilvl w:val="0"/>
          <w:numId w:val="1003"/>
        </w:numPr>
        <w:pStyle w:val="Compact"/>
      </w:pPr>
      <w:r>
        <w:rPr>
          <w:bCs/>
          <w:b/>
        </w:rPr>
        <w:t xml:space="preserve">Community Engagement:</w:t>
      </w:r>
      <w:r>
        <w:t xml:space="preserve"> </w:t>
      </w:r>
      <w:r>
        <w:t xml:space="preserve">Organizing workshops and educational programs in Manchester to promote health literacy.</w:t>
      </w:r>
    </w:p>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Health and Care Professions Council (HCPC) Registration:</w:t>
      </w:r>
      <w:r>
        <w:t xml:space="preserve"> </w:t>
      </w:r>
      <w:r>
        <w:t xml:space="preserve">Registered Occupational Therapist in the United Kingdom.</w:t>
      </w:r>
    </w:p>
    <w:p>
      <w:pPr>
        <w:numPr>
          <w:ilvl w:val="0"/>
          <w:numId w:val="1004"/>
        </w:numPr>
        <w:pStyle w:val="Compact"/>
      </w:pPr>
      <w:r>
        <w:rPr>
          <w:bCs/>
          <w:b/>
        </w:rPr>
        <w:t xml:space="preserve">First Aid and CPR Certification:</w:t>
      </w:r>
      <w:r>
        <w:t xml:space="preserve"> </w:t>
      </w:r>
      <w:r>
        <w:t xml:space="preserve">Valid for use in Manchester healthcare settings.</w:t>
      </w:r>
    </w:p>
    <w:p>
      <w:pPr>
        <w:numPr>
          <w:ilvl w:val="0"/>
          <w:numId w:val="1004"/>
        </w:numPr>
        <w:pStyle w:val="Compact"/>
      </w:pPr>
      <w:r>
        <w:rPr>
          <w:bCs/>
          <w:b/>
        </w:rPr>
        <w:t xml:space="preserve">Courses:</w:t>
      </w:r>
      <w:r>
        <w:t xml:space="preserve"> </w:t>
      </w:r>
      <w:r>
        <w:t xml:space="preserve">Completed advanced training in dementia care, pediatric occupational therapy, and mental health first aid at local institutions in Manchester.</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Fluent in English. Basic understanding of Spanish (for client communication in diverse Manchester communities).</w:t>
      </w:r>
    </w:p>
    <w:p>
      <w:pPr>
        <w:pStyle w:val="BodyText"/>
      </w:pPr>
      <w:r>
        <w:rPr>
          <w:bCs/>
          <w:b/>
        </w:rPr>
        <w:t xml:space="preserve">Volunteer Work:</w:t>
      </w:r>
      <w:r>
        <w:t xml:space="preserve"> </w:t>
      </w:r>
      <w:r>
        <w:t xml:space="preserve">Regularly volunteer at the Manchester Community Hub, providing occupational therapy support to underserved populations.</w:t>
      </w:r>
    </w:p>
    <w:p>
      <w:pPr>
        <w:pStyle w:val="BodyText"/>
      </w:pPr>
      <w:r>
        <w:rPr>
          <w:bCs/>
          <w:b/>
        </w:rPr>
        <w:t xml:space="preserve">Hobbies:</w:t>
      </w:r>
      <w:r>
        <w:t xml:space="preserve"> </w:t>
      </w:r>
      <w:r>
        <w:t xml:space="preserve">Enjoys exploring Manchester’s cultural scene, running local charity events, and mentoring aspiring occupational therapists in the United Kingdom.</w:t>
      </w:r>
    </w:p>
    <w:bookmarkEnd w:id="30"/>
    <w:p>
      <w:pPr>
        <w:pStyle w:val="BodyText"/>
      </w:pPr>
      <w:r>
        <w:t xml:space="preserve">© [Your Name] | Occupational Therapist - United Kingdom Manchester</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United Kingdom Manchester</dc:title>
  <dc:creator/>
  <dc:language>en</dc:language>
  <cp:keywords/>
  <dcterms:created xsi:type="dcterms:W3CDTF">2026-07-23T23:17:49Z</dcterms:created>
  <dcterms:modified xsi:type="dcterms:W3CDTF">2026-07-23T23:17:49Z</dcterms:modified>
</cp:coreProperties>
</file>

<file path=docProps/custom.xml><?xml version="1.0" encoding="utf-8"?>
<Properties xmlns="http://schemas.openxmlformats.org/officeDocument/2006/custom-properties" xmlns:vt="http://schemas.openxmlformats.org/officeDocument/2006/docPropsVTypes"/>
</file>