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Occupational</w:t>
      </w:r>
      <w:r>
        <w:t xml:space="preserve"> </w:t>
      </w:r>
      <w:r>
        <w:t xml:space="preserve">Therapist</w:t>
      </w:r>
      <w:r>
        <w:t xml:space="preserve"> </w:t>
      </w:r>
      <w:r>
        <w:t xml:space="preserve">-</w:t>
      </w:r>
      <w:r>
        <w:t xml:space="preserve"> </w:t>
      </w:r>
      <w:r>
        <w:t xml:space="preserve">United</w:t>
      </w:r>
      <w:r>
        <w:t xml:space="preserve"> </w:t>
      </w:r>
      <w:r>
        <w:t xml:space="preserve">States</w:t>
      </w:r>
      <w:r>
        <w:t xml:space="preserve"> </w:t>
      </w:r>
      <w:r>
        <w:t xml:space="preserve">Houston</w:t>
      </w:r>
    </w:p>
    <w:bookmarkStart w:id="32" w:name="resume"/>
    <w:p>
      <w:pPr>
        <w:pStyle w:val="Heading1"/>
      </w:pPr>
      <w:r>
        <w:t xml:space="preserve">Resume</w:t>
      </w:r>
    </w:p>
    <w:bookmarkStart w:id="31" w:name="X60eb81a3a88aa6c48415b0a58b6014a2f5ccf55"/>
    <w:p>
      <w:pPr>
        <w:pStyle w:val="Heading2"/>
      </w:pPr>
      <w:r>
        <w:t xml:space="preserve">Occupational Therapist | United States Houston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Jane Doe</w:t>
      </w:r>
      <w:r>
        <w:br/>
      </w:r>
      <w:r>
        <w:rPr>
          <w:bCs/>
          <w:b/>
        </w:rPr>
        <w:t xml:space="preserve">Address:</w:t>
      </w:r>
      <w:r>
        <w:t xml:space="preserve"> </w:t>
      </w:r>
      <w:r>
        <w:t xml:space="preserve">1234 Medical Lane, Houston, TX 77001</w:t>
      </w:r>
      <w:r>
        <w:br/>
      </w:r>
      <w:r>
        <w:rPr>
          <w:bCs/>
          <w:b/>
        </w:rPr>
        <w:t xml:space="preserve">Email:</w:t>
      </w:r>
      <w:r>
        <w:t xml:space="preserve"> </w:t>
      </w:r>
      <w:r>
        <w:t xml:space="preserve">janedoe.otp@gmail.com</w:t>
      </w:r>
      <w:r>
        <w:br/>
      </w:r>
      <w:r>
        <w:rPr>
          <w:bCs/>
          <w:b/>
        </w:rPr>
        <w:t xml:space="preserve">Phone:</w:t>
      </w:r>
      <w:r>
        <w:t xml:space="preserve"> </w:t>
      </w:r>
      <w:r>
        <w:t xml:space="preserve">(713) 555-1234</w:t>
      </w:r>
      <w:r>
        <w:br/>
      </w:r>
      <w:r>
        <w:rPr>
          <w:bCs/>
          <w:b/>
        </w:rPr>
        <w:t xml:space="preserve">Licenses/Credentials:</w:t>
      </w:r>
      <w:r>
        <w:t xml:space="preserve"> </w:t>
      </w:r>
      <w:r>
        <w:t xml:space="preserve">OT/L, NBCOT, Texas State Board of Occupational Therapy</w:t>
      </w:r>
    </w:p>
    <w:bookmarkEnd w:id="20"/>
    <w:bookmarkStart w:id="21" w:name="professional-summary"/>
    <w:p>
      <w:pPr>
        <w:pStyle w:val="Heading3"/>
      </w:pPr>
      <w:r>
        <w:t xml:space="preserve">Professional Summary</w:t>
      </w:r>
    </w:p>
    <w:p>
      <w:pPr>
        <w:pStyle w:val="FirstParagraph"/>
      </w:pPr>
      <w:r>
        <w:t xml:space="preserve">Results-driven Occupational Therapist with 8+ years of experience in the United States Houston area, specializing in empowering patients to achieve independence through tailored therapeutic interventions. Proficient in assessing, designing, and implementing treatment plans that address physical, cognitive, and emotional challenges. Committed to delivering compassionate care within the dynamic healthcare environment of Houston, Texas. A dedicated professional with a strong background in pediatric and geriatric populations, skilled in utilizing adaptive equipment and evidence-based practices to enhance patient outcomes.</w:t>
      </w:r>
    </w:p>
    <w:bookmarkEnd w:id="21"/>
    <w:bookmarkStart w:id="25" w:name="professional-experience"/>
    <w:p>
      <w:pPr>
        <w:pStyle w:val="Heading3"/>
      </w:pPr>
      <w:r>
        <w:t xml:space="preserve">Professional Experience</w:t>
      </w:r>
    </w:p>
    <w:bookmarkStart w:id="22" w:name="Xcb5bae4bed9d5e120ed3410e5873e8fd281644f"/>
    <w:p>
      <w:pPr>
        <w:pStyle w:val="Heading4"/>
      </w:pPr>
      <w:r>
        <w:t xml:space="preserve">Occupational Therapist | Houston Rehabilitation Center</w:t>
      </w:r>
    </w:p>
    <w:p>
      <w:pPr>
        <w:pStyle w:val="FirstParagraph"/>
      </w:pPr>
      <w:r>
        <w:rPr>
          <w:bCs/>
          <w:b/>
        </w:rPr>
        <w:t xml:space="preserve">Location:</w:t>
      </w:r>
      <w:r>
        <w:t xml:space="preserve"> </w:t>
      </w:r>
      <w:r>
        <w:t xml:space="preserve">Houston, TX |</w:t>
      </w:r>
      <w:r>
        <w:t xml:space="preserve"> </w:t>
      </w:r>
      <w:r>
        <w:rPr>
          <w:bCs/>
          <w:b/>
        </w:rPr>
        <w:t xml:space="preserve">Date:</w:t>
      </w:r>
      <w:r>
        <w:t xml:space="preserve"> </w:t>
      </w:r>
      <w:r>
        <w:t xml:space="preserve">January 2019 – Present</w:t>
      </w:r>
    </w:p>
    <w:p>
      <w:pPr>
        <w:numPr>
          <w:ilvl w:val="0"/>
          <w:numId w:val="1001"/>
        </w:numPr>
        <w:pStyle w:val="Compact"/>
      </w:pPr>
      <w:r>
        <w:t xml:space="preserve">Collaborated with physicians and multidisciplinary teams to develop individualized treatment plans for patients recovering from injuries, neurological conditions, and developmental delays.</w:t>
      </w:r>
    </w:p>
    <w:p>
      <w:pPr>
        <w:numPr>
          <w:ilvl w:val="0"/>
          <w:numId w:val="1001"/>
        </w:numPr>
        <w:pStyle w:val="Compact"/>
      </w:pPr>
      <w:r>
        <w:t xml:space="preserve">Provided direct therapy sessions focusing on fine motor skills, activities of daily living (ADLs), and sensory integration techniques tailored to pediatric and adult populations in the United States Houston region.</w:t>
      </w:r>
    </w:p>
    <w:p>
      <w:pPr>
        <w:numPr>
          <w:ilvl w:val="0"/>
          <w:numId w:val="1001"/>
        </w:numPr>
        <w:pStyle w:val="Compact"/>
      </w:pPr>
      <w:r>
        <w:t xml:space="preserve">Utilized advanced technologies such as virtual reality systems and adaptive equipment to improve patient engagement and functional outcomes.</w:t>
      </w:r>
    </w:p>
    <w:p>
      <w:pPr>
        <w:numPr>
          <w:ilvl w:val="0"/>
          <w:numId w:val="1001"/>
        </w:numPr>
        <w:pStyle w:val="Compact"/>
      </w:pPr>
      <w:r>
        <w:t xml:space="preserve">Conducted home visits in Houston to evaluate environmental barriers and recommend modifications for patients transitioning back into their homes or communities.</w:t>
      </w:r>
    </w:p>
    <w:p>
      <w:pPr>
        <w:numPr>
          <w:ilvl w:val="0"/>
          <w:numId w:val="1001"/>
        </w:numPr>
        <w:pStyle w:val="Compact"/>
      </w:pPr>
      <w:r>
        <w:t xml:space="preserve">Mentored 10+ entry-level occupational therapy assistants, fostering a culture of excellence aligned with the standards of practice in the United States Houston healthcare system.</w:t>
      </w:r>
    </w:p>
    <w:bookmarkEnd w:id="22"/>
    <w:bookmarkStart w:id="23" w:name="X643d9268c9c2f524f573485d3f17f0ddb206ce0"/>
    <w:p>
      <w:pPr>
        <w:pStyle w:val="Heading4"/>
      </w:pPr>
      <w:r>
        <w:t xml:space="preserve">Occupational Therapist | Gulf Coast Health Network</w:t>
      </w:r>
    </w:p>
    <w:p>
      <w:pPr>
        <w:pStyle w:val="FirstParagraph"/>
      </w:pPr>
      <w:r>
        <w:rPr>
          <w:bCs/>
          <w:b/>
        </w:rPr>
        <w:t xml:space="preserve">Location:</w:t>
      </w:r>
      <w:r>
        <w:t xml:space="preserve"> </w:t>
      </w:r>
      <w:r>
        <w:t xml:space="preserve">Houston, TX |</w:t>
      </w:r>
      <w:r>
        <w:t xml:space="preserve"> </w:t>
      </w:r>
      <w:r>
        <w:rPr>
          <w:bCs/>
          <w:b/>
        </w:rPr>
        <w:t xml:space="preserve">Date:</w:t>
      </w:r>
      <w:r>
        <w:t xml:space="preserve"> </w:t>
      </w:r>
      <w:r>
        <w:t xml:space="preserve">June 2016 – December 2018</w:t>
      </w:r>
    </w:p>
    <w:p>
      <w:pPr>
        <w:numPr>
          <w:ilvl w:val="0"/>
          <w:numId w:val="1002"/>
        </w:numPr>
        <w:pStyle w:val="Compact"/>
      </w:pPr>
      <w:r>
        <w:t xml:space="preserve">Treated patients with orthopedic injuries, post-stroke rehabilitation, and chronic conditions such as arthritis and diabetes in a clinical setting within the United States Houston metropolitan area.</w:t>
      </w:r>
    </w:p>
    <w:p>
      <w:pPr>
        <w:numPr>
          <w:ilvl w:val="0"/>
          <w:numId w:val="1002"/>
        </w:numPr>
        <w:pStyle w:val="Compact"/>
      </w:pPr>
      <w:r>
        <w:t xml:space="preserve">Implemented evidence-based interventions to improve hand function, balance, and coordination for adults aged 50+.</w:t>
      </w:r>
    </w:p>
    <w:p>
      <w:pPr>
        <w:numPr>
          <w:ilvl w:val="0"/>
          <w:numId w:val="1002"/>
        </w:numPr>
        <w:pStyle w:val="Compact"/>
      </w:pPr>
      <w:r>
        <w:t xml:space="preserve">Collaborated with social workers and case managers to ensure seamless patient transitions from hospital care to home or outpatient services in Houston.</w:t>
      </w:r>
    </w:p>
    <w:p>
      <w:pPr>
        <w:numPr>
          <w:ilvl w:val="0"/>
          <w:numId w:val="1002"/>
        </w:numPr>
        <w:pStyle w:val="Compact"/>
      </w:pPr>
      <w:r>
        <w:t xml:space="preserve">Participated in community outreach programs, providing free workshops on fall prevention and ergonomic practices for seniors in Houston neighborhoods.</w:t>
      </w:r>
    </w:p>
    <w:bookmarkEnd w:id="23"/>
    <w:bookmarkStart w:id="24" w:name="X2184bcb6bd513c584c3f7145324d23c86c89fa8"/>
    <w:p>
      <w:pPr>
        <w:pStyle w:val="Heading4"/>
      </w:pPr>
      <w:r>
        <w:t xml:space="preserve">Occupational Therapy Intern | Texas Health Resources</w:t>
      </w:r>
    </w:p>
    <w:p>
      <w:pPr>
        <w:pStyle w:val="FirstParagraph"/>
      </w:pPr>
      <w:r>
        <w:rPr>
          <w:bCs/>
          <w:b/>
        </w:rPr>
        <w:t xml:space="preserve">Location:</w:t>
      </w:r>
      <w:r>
        <w:t xml:space="preserve"> </w:t>
      </w:r>
      <w:r>
        <w:t xml:space="preserve">Houston, TX |</w:t>
      </w:r>
      <w:r>
        <w:t xml:space="preserve"> </w:t>
      </w:r>
      <w:r>
        <w:rPr>
          <w:bCs/>
          <w:b/>
        </w:rPr>
        <w:t xml:space="preserve">Date:</w:t>
      </w:r>
      <w:r>
        <w:t xml:space="preserve"> </w:t>
      </w:r>
      <w:r>
        <w:t xml:space="preserve">May 2015 – August 2015</w:t>
      </w:r>
    </w:p>
    <w:p>
      <w:pPr>
        <w:numPr>
          <w:ilvl w:val="0"/>
          <w:numId w:val="1003"/>
        </w:numPr>
        <w:pStyle w:val="Compact"/>
      </w:pPr>
      <w:r>
        <w:t xml:space="preserve">Gained hands-on experience in a clinical setting, assisting with patient evaluations and treatment sessions under the supervision of licensed occupational therapists in the United States Houston region.</w:t>
      </w:r>
    </w:p>
    <w:p>
      <w:pPr>
        <w:numPr>
          <w:ilvl w:val="0"/>
          <w:numId w:val="1003"/>
        </w:numPr>
        <w:pStyle w:val="Compact"/>
      </w:pPr>
      <w:r>
        <w:t xml:space="preserve">Supported the development of therapeutic activities for patients recovering from traumatic brain injuries and spinal cord injuries.</w:t>
      </w:r>
    </w:p>
    <w:bookmarkEnd w:id="24"/>
    <w:bookmarkEnd w:id="25"/>
    <w:bookmarkStart w:id="26" w:name="education"/>
    <w:p>
      <w:pPr>
        <w:pStyle w:val="Heading3"/>
      </w:pPr>
      <w:r>
        <w:t xml:space="preserve">Education</w:t>
      </w:r>
    </w:p>
    <w:p>
      <w:pPr>
        <w:pStyle w:val="FirstParagraph"/>
      </w:pPr>
      <w:r>
        <w:rPr>
          <w:bCs/>
          <w:b/>
        </w:rPr>
        <w:t xml:space="preserve">Masters of Science in Occupational Therapy</w:t>
      </w:r>
      <w:r>
        <w:br/>
      </w:r>
      <w:r>
        <w:t xml:space="preserve">University of Texas Health Science Center at Houston</w:t>
      </w:r>
      <w:r>
        <w:br/>
      </w:r>
      <w:r>
        <w:t xml:space="preserve">Houston, TX | Graduated: May 2015</w:t>
      </w:r>
    </w:p>
    <w:p>
      <w:pPr>
        <w:pStyle w:val="BodyText"/>
      </w:pPr>
      <w:r>
        <w:rPr>
          <w:bCs/>
          <w:b/>
        </w:rPr>
        <w:t xml:space="preserve">Bachelor of Science in Psychology</w:t>
      </w:r>
      <w:r>
        <w:br/>
      </w:r>
      <w:r>
        <w:t xml:space="preserve">University of Houston</w:t>
      </w:r>
      <w:r>
        <w:br/>
      </w:r>
      <w:r>
        <w:t xml:space="preserve">Houston, TX | Graduated: May 2013</w:t>
      </w:r>
    </w:p>
    <w:bookmarkEnd w:id="26"/>
    <w:bookmarkStart w:id="27" w:name="certifications-licenses"/>
    <w:p>
      <w:pPr>
        <w:pStyle w:val="Heading3"/>
      </w:pPr>
      <w:r>
        <w:t xml:space="preserve">Certifications &amp; Licenses</w:t>
      </w:r>
    </w:p>
    <w:p>
      <w:pPr>
        <w:numPr>
          <w:ilvl w:val="0"/>
          <w:numId w:val="1004"/>
        </w:numPr>
        <w:pStyle w:val="Compact"/>
      </w:pPr>
      <w:r>
        <w:t xml:space="preserve">Occupational Therapist License (OT/L), Texas State Board of Occupational Therapy (Active since 2015)</w:t>
      </w:r>
    </w:p>
    <w:p>
      <w:pPr>
        <w:numPr>
          <w:ilvl w:val="0"/>
          <w:numId w:val="1004"/>
        </w:numPr>
        <w:pStyle w:val="Compact"/>
      </w:pPr>
      <w:r>
        <w:t xml:space="preserve">National Board for Certification in Occupational Therapy (NBCOT) Certification</w:t>
      </w:r>
    </w:p>
    <w:p>
      <w:pPr>
        <w:numPr>
          <w:ilvl w:val="0"/>
          <w:numId w:val="1004"/>
        </w:numPr>
        <w:pStyle w:val="Compact"/>
      </w:pPr>
      <w:r>
        <w:t xml:space="preserve">Certified Hand Therapist (CHT) – American Society of Hand Therapists</w:t>
      </w:r>
    </w:p>
    <w:p>
      <w:pPr>
        <w:numPr>
          <w:ilvl w:val="0"/>
          <w:numId w:val="1004"/>
        </w:numPr>
        <w:pStyle w:val="Compact"/>
      </w:pPr>
      <w:r>
        <w:t xml:space="preserve">Advanced Cardiac Life Support (ACLS) Provider</w:t>
      </w:r>
    </w:p>
    <w:bookmarkEnd w:id="27"/>
    <w:bookmarkStart w:id="28" w:name="skills-competencies"/>
    <w:p>
      <w:pPr>
        <w:pStyle w:val="Heading3"/>
      </w:pPr>
      <w:r>
        <w:t xml:space="preserve">Skills &amp; Competencies</w:t>
      </w:r>
    </w:p>
    <w:p>
      <w:pPr>
        <w:numPr>
          <w:ilvl w:val="0"/>
          <w:numId w:val="1005"/>
        </w:numPr>
        <w:pStyle w:val="Compact"/>
      </w:pPr>
      <w:r>
        <w:rPr>
          <w:bCs/>
          <w:b/>
        </w:rPr>
        <w:t xml:space="preserve">Clinical Expertise:</w:t>
      </w:r>
      <w:r>
        <w:t xml:space="preserve"> </w:t>
      </w:r>
      <w:r>
        <w:t xml:space="preserve">Neurological rehabilitation, pediatric developmental therapy, geriatric care, orthopedic post-surgical recovery.</w:t>
      </w:r>
    </w:p>
    <w:p>
      <w:pPr>
        <w:numPr>
          <w:ilvl w:val="0"/>
          <w:numId w:val="1005"/>
        </w:numPr>
        <w:pStyle w:val="Compact"/>
      </w:pPr>
      <w:r>
        <w:rPr>
          <w:bCs/>
          <w:b/>
        </w:rPr>
        <w:t xml:space="preserve">Technical Skills:</w:t>
      </w:r>
      <w:r>
        <w:t xml:space="preserve"> </w:t>
      </w:r>
      <w:r>
        <w:t xml:space="preserve">Use of adaptive equipment (e.g., splints, mobility aids), electronic medical records (EMR) systems like Epic and Cerner.</w:t>
      </w:r>
    </w:p>
    <w:p>
      <w:pPr>
        <w:numPr>
          <w:ilvl w:val="0"/>
          <w:numId w:val="1005"/>
        </w:numPr>
        <w:pStyle w:val="Compact"/>
      </w:pPr>
      <w:r>
        <w:rPr>
          <w:bCs/>
          <w:b/>
        </w:rPr>
        <w:t xml:space="preserve">Clinical Reasoning:</w:t>
      </w:r>
      <w:r>
        <w:t xml:space="preserve"> </w:t>
      </w:r>
      <w:r>
        <w:t xml:space="preserve">Strong ability to assess patient needs, prioritize interventions, and adjust treatment plans based on progress in the United States Houston healthcare environment.</w:t>
      </w:r>
    </w:p>
    <w:p>
      <w:pPr>
        <w:numPr>
          <w:ilvl w:val="0"/>
          <w:numId w:val="1005"/>
        </w:numPr>
        <w:pStyle w:val="Compact"/>
      </w:pPr>
      <w:r>
        <w:rPr>
          <w:bCs/>
          <w:b/>
        </w:rPr>
        <w:t xml:space="preserve">Communication:</w:t>
      </w:r>
      <w:r>
        <w:t xml:space="preserve"> </w:t>
      </w:r>
      <w:r>
        <w:t xml:space="preserve">Excellent interpersonal skills for working with patients, families, and interdisciplinary teams in diverse settings across Houston.</w:t>
      </w:r>
    </w:p>
    <w:p>
      <w:pPr>
        <w:numPr>
          <w:ilvl w:val="0"/>
          <w:numId w:val="1005"/>
        </w:numPr>
        <w:pStyle w:val="Compact"/>
      </w:pPr>
      <w:r>
        <w:rPr>
          <w:bCs/>
          <w:b/>
        </w:rPr>
        <w:t xml:space="preserve">Cultural Competency:</w:t>
      </w:r>
      <w:r>
        <w:t xml:space="preserve"> </w:t>
      </w:r>
      <w:r>
        <w:t xml:space="preserve">Experience providing care to a multicultural population in the United States Houston region, including Spanish-speaking patients.</w:t>
      </w:r>
    </w:p>
    <w:bookmarkEnd w:id="28"/>
    <w:bookmarkStart w:id="29" w:name="Xcdb27d07dccc6a41e1ffd877daa2493ea91c07d"/>
    <w:p>
      <w:pPr>
        <w:pStyle w:val="Heading3"/>
      </w:pPr>
      <w:r>
        <w:t xml:space="preserve">Community Involvement &amp; Professional Affiliations</w:t>
      </w:r>
    </w:p>
    <w:p>
      <w:pPr>
        <w:pStyle w:val="FirstParagraph"/>
      </w:pPr>
      <w:r>
        <w:rPr>
          <w:bCs/>
          <w:b/>
        </w:rPr>
        <w:t xml:space="preserve">American Occupational Therapy Association (AOTA)</w:t>
      </w:r>
      <w:r>
        <w:br/>
      </w:r>
      <w:r>
        <w:t xml:space="preserve">Member since 2016. Actively participates in local Houston chapters and contributes to initiatives promoting occupational therapy awareness.</w:t>
      </w:r>
    </w:p>
    <w:p>
      <w:pPr>
        <w:pStyle w:val="BodyText"/>
      </w:pPr>
      <w:r>
        <w:rPr>
          <w:bCs/>
          <w:b/>
        </w:rPr>
        <w:t xml:space="preserve">Houston Area Volunteer Opportunities</w:t>
      </w:r>
      <w:r>
        <w:br/>
      </w:r>
      <w:r>
        <w:t xml:space="preserve">Regularly volunteer at the United Way of Greater Houston, providing therapeutic activities for underserved children and seniors in the United States Houston community.</w:t>
      </w:r>
    </w:p>
    <w:p>
      <w:pPr>
        <w:pStyle w:val="BodyText"/>
      </w:pPr>
      <w:r>
        <w:rPr>
          <w:bCs/>
          <w:b/>
        </w:rPr>
        <w:t xml:space="preserve">Continuing Education</w:t>
      </w:r>
      <w:r>
        <w:br/>
      </w:r>
      <w:r>
        <w:t xml:space="preserve">Completed courses on pediatric feeding disorders, geriatric mental health, and telehealth practices to stay current with advancements in occupational therapy within the United States Houston healthcare landscape.</w:t>
      </w:r>
    </w:p>
    <w:bookmarkEnd w:id="29"/>
    <w:bookmarkStart w:id="30" w:name="references"/>
    <w:p>
      <w:pPr>
        <w:pStyle w:val="Heading3"/>
      </w:pPr>
      <w:r>
        <w:t xml:space="preserve">References</w:t>
      </w:r>
    </w:p>
    <w:p>
      <w:pPr>
        <w:pStyle w:val="FirstParagraph"/>
      </w:pPr>
      <w:r>
        <w:t xml:space="preserve">Available upon request. Please contact me at (713) 555-1234 or janedoe.otp@gmail.com for references from previous employers in the United States Houston area.</w:t>
      </w:r>
    </w:p>
    <w:bookmarkEnd w:id="30"/>
    <w:p>
      <w:pPr>
        <w:pStyle w:val="BodyText"/>
      </w:pPr>
      <w:r>
        <w:t xml:space="preserve">© 2023 Jane Doe | Occupational Therapist | United States Houston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Occupational Therapist - United States Houston</dc:title>
  <dc:creator/>
  <cp:keywords/>
  <dcterms:created xsi:type="dcterms:W3CDTF">2026-07-21T06:08:45Z</dcterms:created>
  <dcterms:modified xsi:type="dcterms:W3CDTF">2026-07-21T06:08:45Z</dcterms:modified>
</cp:coreProperties>
</file>

<file path=docProps/custom.xml><?xml version="1.0" encoding="utf-8"?>
<Properties xmlns="http://schemas.openxmlformats.org/officeDocument/2006/custom-properties" xmlns:vt="http://schemas.openxmlformats.org/officeDocument/2006/docPropsVTypes"/>
</file>