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Zimbabwe</w:t>
      </w:r>
      <w:r>
        <w:t xml:space="preserve"> </w:t>
      </w:r>
      <w:r>
        <w:t xml:space="preserve">Harare</w:t>
      </w:r>
    </w:p>
    <w:bookmarkStart w:id="31" w:name="occupational-therapist-resume"/>
    <w:p>
      <w:pPr>
        <w:pStyle w:val="Heading1"/>
      </w:pPr>
      <w:r>
        <w:t xml:space="preserve">Occupational 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Harare, Zimbabwe</w:t>
      </w:r>
      <w:r>
        <w:br/>
      </w:r>
      <w:r>
        <w:rPr>
          <w:bCs/>
          <w:b/>
        </w:rPr>
        <w:t xml:space="preserve">Email:</w:t>
      </w:r>
      <w:r>
        <w:t xml:space="preserve"> </w:t>
      </w:r>
      <w:r>
        <w:t xml:space="preserve">[your.email@example.com]</w:t>
      </w:r>
      <w:r>
        <w:br/>
      </w:r>
      <w:r>
        <w:rPr>
          <w:bCs/>
          <w:b/>
        </w:rPr>
        <w:t xml:space="preserve">Phone:</w:t>
      </w:r>
      <w:r>
        <w:t xml:space="preserve"> </w:t>
      </w:r>
      <w:r>
        <w:t xml:space="preserve">+263 1 1234567</w:t>
      </w:r>
      <w:r>
        <w:br/>
      </w:r>
      <w:r>
        <w:rPr>
          <w:bCs/>
          <w:b/>
        </w:rPr>
        <w:t xml:space="preserve">Licence Number:</w:t>
      </w:r>
      <w:r>
        <w:t xml:space="preserve"> </w:t>
      </w:r>
      <w:r>
        <w:t xml:space="preserve">ZHPC-OT-XXXXX</w:t>
      </w:r>
    </w:p>
    <w:bookmarkEnd w:id="20"/>
    <w:bookmarkStart w:id="21" w:name="professional-summary"/>
    <w:p>
      <w:pPr>
        <w:pStyle w:val="Heading2"/>
      </w:pPr>
      <w:r>
        <w:t xml:space="preserve">Professional Summary</w:t>
      </w:r>
    </w:p>
    <w:p>
      <w:pPr>
        <w:pStyle w:val="FirstParagraph"/>
      </w:pPr>
      <w:r>
        <w:t xml:space="preserve">A dedicated Occupational Therapist with over [X years] of experience in Zimbabwe Harare, specializing in helping individuals regain independence through tailored therapeutic interventions. Proficient in assessing physical, cognitive, and emotional needs of patients across diverse populations, including children, adults, and the elderly. Committed to delivering high-quality care aligned with the standards of the Zimbabwe Health Professions Council (ZHPC) and contributing to community health initiatives in Harare.</w:t>
      </w:r>
    </w:p>
    <w:bookmarkEnd w:id="21"/>
    <w:bookmarkStart w:id="25" w:name="professional-experience"/>
    <w:p>
      <w:pPr>
        <w:pStyle w:val="Heading2"/>
      </w:pPr>
      <w:r>
        <w:t xml:space="preserve">Professional Experience</w:t>
      </w:r>
    </w:p>
    <w:bookmarkStart w:id="22" w:name="senior-occupational-therapist"/>
    <w:p>
      <w:pPr>
        <w:pStyle w:val="Heading3"/>
      </w:pPr>
      <w:r>
        <w:t xml:space="preserve">Senior Occupational Therapist</w:t>
      </w:r>
    </w:p>
    <w:p>
      <w:pPr>
        <w:pStyle w:val="FirstParagraph"/>
      </w:pPr>
      <w:r>
        <w:rPr>
          <w:bCs/>
          <w:b/>
        </w:rPr>
        <w:t xml:space="preserve">Chinhoyi General Hospital, Harare, Zimbabwe</w:t>
      </w:r>
    </w:p>
    <w:p>
      <w:pPr>
        <w:pStyle w:val="BodyText"/>
      </w:pPr>
      <w:r>
        <w:rPr>
          <w:iCs/>
          <w:i/>
        </w:rPr>
        <w:t xml:space="preserve">January 2018 – Present</w:t>
      </w:r>
    </w:p>
    <w:p>
      <w:pPr>
        <w:numPr>
          <w:ilvl w:val="0"/>
          <w:numId w:val="1001"/>
        </w:numPr>
        <w:pStyle w:val="Compact"/>
      </w:pPr>
      <w:r>
        <w:t xml:space="preserve">Developed and implemented individualized treatment plans for patients with neurological conditions, orthopedic injuries, and developmental disabilities.</w:t>
      </w:r>
    </w:p>
    <w:p>
      <w:pPr>
        <w:numPr>
          <w:ilvl w:val="0"/>
          <w:numId w:val="1001"/>
        </w:numPr>
        <w:pStyle w:val="Compact"/>
      </w:pPr>
      <w:r>
        <w:t xml:space="preserve">Collaborated with multidisciplinary teams, including physiotherapists, speech therapists, and social workers, to ensure holistic patient care in Zimbabwe Harare.</w:t>
      </w:r>
    </w:p>
    <w:p>
      <w:pPr>
        <w:numPr>
          <w:ilvl w:val="0"/>
          <w:numId w:val="1001"/>
        </w:numPr>
        <w:pStyle w:val="Compact"/>
      </w:pPr>
      <w:r>
        <w:t xml:space="preserve">Provided training to community health workers on assistive device usage and home modifications for patients in rural areas of Harare.</w:t>
      </w:r>
    </w:p>
    <w:p>
      <w:pPr>
        <w:numPr>
          <w:ilvl w:val="0"/>
          <w:numId w:val="1001"/>
        </w:numPr>
        <w:pStyle w:val="Compact"/>
      </w:pPr>
      <w:r>
        <w:t xml:space="preserve">Conducted outreach programs in partnership with local NGOs to raise awareness about occupational therapy services in underserved communities of Harare.</w:t>
      </w:r>
    </w:p>
    <w:p>
      <w:pPr>
        <w:numPr>
          <w:ilvl w:val="0"/>
          <w:numId w:val="1001"/>
        </w:numPr>
        <w:pStyle w:val="Compact"/>
      </w:pPr>
      <w:r>
        <w:t xml:space="preserve">Monitored patient progress using standardized assessment tools and adjusted interventions to meet evolving needs, contributing to a 25% improvement in patient independence scores over two years.</w:t>
      </w:r>
    </w:p>
    <w:bookmarkEnd w:id="22"/>
    <w:bookmarkStart w:id="23" w:name="occupational-therapist"/>
    <w:p>
      <w:pPr>
        <w:pStyle w:val="Heading3"/>
      </w:pPr>
      <w:r>
        <w:t xml:space="preserve">Occupational Therapist</w:t>
      </w:r>
    </w:p>
    <w:p>
      <w:pPr>
        <w:pStyle w:val="FirstParagraph"/>
      </w:pPr>
      <w:r>
        <w:rPr>
          <w:bCs/>
          <w:b/>
        </w:rPr>
        <w:t xml:space="preserve">Mukuyu Private Rehabilitation Centre, Harare, Zimbabwe</w:t>
      </w:r>
    </w:p>
    <w:p>
      <w:pPr>
        <w:pStyle w:val="BodyText"/>
      </w:pPr>
      <w:r>
        <w:rPr>
          <w:iCs/>
          <w:i/>
        </w:rPr>
        <w:t xml:space="preserve">March 2015 – December 2017</w:t>
      </w:r>
    </w:p>
    <w:p>
      <w:pPr>
        <w:numPr>
          <w:ilvl w:val="0"/>
          <w:numId w:val="1002"/>
        </w:numPr>
        <w:pStyle w:val="Compact"/>
      </w:pPr>
      <w:r>
        <w:t xml:space="preserve">Delivered therapeutic activities to improve motor skills, sensory processing, and daily living skills for pediatric patients in Harare.</w:t>
      </w:r>
    </w:p>
    <w:p>
      <w:pPr>
        <w:numPr>
          <w:ilvl w:val="0"/>
          <w:numId w:val="1002"/>
        </w:numPr>
        <w:pStyle w:val="Compact"/>
      </w:pPr>
      <w:r>
        <w:t xml:space="preserve">Utilized evidence-based practices to address cognitive and behavioral challenges in children with autism spectrum disorder (ASD) and attention-deficit/hyperactivity disorder (ADHD).</w:t>
      </w:r>
    </w:p>
    <w:p>
      <w:pPr>
        <w:numPr>
          <w:ilvl w:val="0"/>
          <w:numId w:val="1002"/>
        </w:numPr>
        <w:pStyle w:val="Compact"/>
      </w:pPr>
      <w:r>
        <w:t xml:space="preserve">Supported stroke survivors by designing adaptive strategies for returning to work, school, and home environments in Harare.</w:t>
      </w:r>
    </w:p>
    <w:p>
      <w:pPr>
        <w:numPr>
          <w:ilvl w:val="0"/>
          <w:numId w:val="1002"/>
        </w:numPr>
        <w:pStyle w:val="Compact"/>
      </w:pPr>
      <w:r>
        <w:t xml:space="preserve">Contributed to the development of a rehabilitation center’s curriculum, focusing on culturally relevant interventions for Zimbabwean patients.</w:t>
      </w:r>
    </w:p>
    <w:p>
      <w:pPr>
        <w:numPr>
          <w:ilvl w:val="0"/>
          <w:numId w:val="1002"/>
        </w:numPr>
        <w:pStyle w:val="Compact"/>
      </w:pPr>
      <w:r>
        <w:t xml:space="preserve">Presented case studies at regional occupational therapy conferences in Harare, emphasizing the importance of community-centered care.</w:t>
      </w:r>
    </w:p>
    <w:bookmarkEnd w:id="23"/>
    <w:bookmarkStart w:id="24" w:name="clinical-intern"/>
    <w:p>
      <w:pPr>
        <w:pStyle w:val="Heading3"/>
      </w:pPr>
      <w:r>
        <w:t xml:space="preserve">Clinical Intern</w:t>
      </w:r>
    </w:p>
    <w:p>
      <w:pPr>
        <w:pStyle w:val="FirstParagraph"/>
      </w:pPr>
      <w:r>
        <w:rPr>
          <w:bCs/>
          <w:b/>
        </w:rPr>
        <w:t xml:space="preserve">University of Zimbabwe Teaching Hospital, Harare, Zimbabwe</w:t>
      </w:r>
    </w:p>
    <w:p>
      <w:pPr>
        <w:pStyle w:val="BodyText"/>
      </w:pPr>
      <w:r>
        <w:rPr>
          <w:iCs/>
          <w:i/>
        </w:rPr>
        <w:t xml:space="preserve">June 2014 – February 2015</w:t>
      </w:r>
    </w:p>
    <w:p>
      <w:pPr>
        <w:numPr>
          <w:ilvl w:val="0"/>
          <w:numId w:val="1003"/>
        </w:numPr>
        <w:pStyle w:val="Compact"/>
      </w:pPr>
      <w:r>
        <w:t xml:space="preserve">Gained hands-on experience in assessing and treating patients with a wide range of conditions under the supervision of registered occupational therapists in Harare.</w:t>
      </w:r>
    </w:p>
    <w:p>
      <w:pPr>
        <w:numPr>
          <w:ilvl w:val="0"/>
          <w:numId w:val="1003"/>
        </w:numPr>
        <w:pStyle w:val="Compact"/>
      </w:pPr>
      <w:r>
        <w:t xml:space="preserve">Participated in research projects focused on improving accessibility to rehabilitation services for low-income populations in Zimbabwe.</w:t>
      </w:r>
    </w:p>
    <w:p>
      <w:pPr>
        <w:numPr>
          <w:ilvl w:val="0"/>
          <w:numId w:val="1003"/>
        </w:numPr>
        <w:pStyle w:val="Compact"/>
      </w:pPr>
      <w:r>
        <w:t xml:space="preserve">Assisted in the creation of educational materials for patients and families, promoting adherence to therapeutic recommendations.</w:t>
      </w:r>
    </w:p>
    <w:bookmarkEnd w:id="24"/>
    <w:bookmarkEnd w:id="25"/>
    <w:bookmarkStart w:id="26" w:name="education"/>
    <w:p>
      <w:pPr>
        <w:pStyle w:val="Heading2"/>
      </w:pPr>
      <w:r>
        <w:t xml:space="preserve">Education</w:t>
      </w:r>
    </w:p>
    <w:p>
      <w:pPr>
        <w:pStyle w:val="FirstParagraph"/>
      </w:pPr>
      <w:r>
        <w:rPr>
          <w:bCs/>
          <w:b/>
        </w:rPr>
        <w:t xml:space="preserve">Bachelor of Science in Occupational Therapy (BSc OT)</w:t>
      </w:r>
    </w:p>
    <w:p>
      <w:pPr>
        <w:pStyle w:val="BodyText"/>
      </w:pPr>
      <w:r>
        <w:rPr>
          <w:iCs/>
          <w:i/>
        </w:rPr>
        <w:t xml:space="preserve">University of Zimbabwe, Harare, Zimbabwe</w:t>
      </w:r>
    </w:p>
    <w:p>
      <w:pPr>
        <w:pStyle w:val="BodyText"/>
      </w:pPr>
      <w:r>
        <w:rPr>
          <w:iCs/>
          <w:i/>
        </w:rPr>
        <w:t xml:space="preserve">Graduated: 2014</w:t>
      </w:r>
    </w:p>
    <w:p>
      <w:pPr>
        <w:numPr>
          <w:ilvl w:val="0"/>
          <w:numId w:val="1004"/>
        </w:numPr>
        <w:pStyle w:val="Compact"/>
      </w:pPr>
      <w:r>
        <w:t xml:space="preserve">Cumulative GPA: 3.8/4.0</w:t>
      </w:r>
    </w:p>
    <w:p>
      <w:pPr>
        <w:numPr>
          <w:ilvl w:val="0"/>
          <w:numId w:val="1004"/>
        </w:numPr>
        <w:pStyle w:val="Compact"/>
      </w:pPr>
      <w:r>
        <w:t xml:space="preserve">Relevant coursework: Neurological Rehabilitation, Pediatric Occupational Therapy, Community Health, and Cultural Competency in Healthcare.</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Zimbabwe Health Professions Council (ZHPC) License</w:t>
      </w:r>
      <w:r>
        <w:t xml:space="preserve"> </w:t>
      </w:r>
      <w:r>
        <w:t xml:space="preserve">– Registered Occupational Therapist (License No. ZHPC-OT-XXXXX)</w:t>
      </w:r>
    </w:p>
    <w:p>
      <w:pPr>
        <w:numPr>
          <w:ilvl w:val="0"/>
          <w:numId w:val="1005"/>
        </w:numPr>
        <w:pStyle w:val="Compact"/>
      </w:pPr>
      <w:r>
        <w:rPr>
          <w:bCs/>
          <w:b/>
        </w:rPr>
        <w:t xml:space="preserve">Basic Life Support (BLS) Certification</w:t>
      </w:r>
      <w:r>
        <w:t xml:space="preserve"> </w:t>
      </w:r>
      <w:r>
        <w:t xml:space="preserve">– American Heart Association, 2021</w:t>
      </w:r>
    </w:p>
    <w:p>
      <w:pPr>
        <w:numPr>
          <w:ilvl w:val="0"/>
          <w:numId w:val="1005"/>
        </w:numPr>
        <w:pStyle w:val="Compact"/>
      </w:pPr>
      <w:r>
        <w:rPr>
          <w:bCs/>
          <w:b/>
        </w:rPr>
        <w:t xml:space="preserve">Certified Hand Therapist (CHT)</w:t>
      </w:r>
      <w:r>
        <w:t xml:space="preserve"> </w:t>
      </w:r>
      <w:r>
        <w:t xml:space="preserve">– National Board for Certification in Occupational Therapy (NBCOT), 2020</w:t>
      </w:r>
    </w:p>
    <w:p>
      <w:pPr>
        <w:numPr>
          <w:ilvl w:val="0"/>
          <w:numId w:val="1005"/>
        </w:numPr>
        <w:pStyle w:val="Compact"/>
      </w:pPr>
      <w:r>
        <w:rPr>
          <w:bCs/>
          <w:b/>
        </w:rPr>
        <w:t xml:space="preserve">Pediatric Advanced Life Support (PALS) Certification</w:t>
      </w:r>
      <w:r>
        <w:t xml:space="preserve"> </w:t>
      </w:r>
      <w:r>
        <w:t xml:space="preserve">– 2019</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Patient assessment, therapeutic intervention planning, assistive technology integration.</w:t>
      </w:r>
    </w:p>
    <w:p>
      <w:pPr>
        <w:numPr>
          <w:ilvl w:val="0"/>
          <w:numId w:val="1006"/>
        </w:numPr>
        <w:pStyle w:val="Compact"/>
      </w:pPr>
      <w:r>
        <w:rPr>
          <w:bCs/>
          <w:b/>
        </w:rPr>
        <w:t xml:space="preserve">Technical Proficiency:</w:t>
      </w:r>
      <w:r>
        <w:t xml:space="preserve"> </w:t>
      </w:r>
      <w:r>
        <w:t xml:space="preserve">Electronic medical record (EMR) systems, Microsoft Office Suite.</w:t>
      </w:r>
    </w:p>
    <w:p>
      <w:pPr>
        <w:numPr>
          <w:ilvl w:val="0"/>
          <w:numId w:val="1006"/>
        </w:numPr>
        <w:pStyle w:val="Compact"/>
      </w:pPr>
      <w:r>
        <w:rPr>
          <w:bCs/>
          <w:b/>
        </w:rPr>
        <w:t xml:space="preserve">Languages:</w:t>
      </w:r>
      <w:r>
        <w:t xml:space="preserve"> </w:t>
      </w:r>
      <w:r>
        <w:t xml:space="preserve">English (fluent), Shona (conversational), Ndebele (basic).</w:t>
      </w:r>
    </w:p>
    <w:p>
      <w:pPr>
        <w:numPr>
          <w:ilvl w:val="0"/>
          <w:numId w:val="1006"/>
        </w:numPr>
        <w:pStyle w:val="Compact"/>
      </w:pPr>
      <w:r>
        <w:rPr>
          <w:bCs/>
          <w:b/>
        </w:rPr>
        <w:t xml:space="preserve">Software Tools:</w:t>
      </w:r>
      <w:r>
        <w:t xml:space="preserve"> </w:t>
      </w:r>
      <w:r>
        <w:t xml:space="preserve">Canva for patient education materials, Zoom for virtual consultations in Harare’s remote areas.</w:t>
      </w:r>
    </w:p>
    <w:bookmarkEnd w:id="28"/>
    <w:bookmarkStart w:id="29" w:name="volunteer-experience"/>
    <w:p>
      <w:pPr>
        <w:pStyle w:val="Heading2"/>
      </w:pPr>
      <w:r>
        <w:t xml:space="preserve">Volunteer Experience</w:t>
      </w:r>
    </w:p>
    <w:p>
      <w:pPr>
        <w:pStyle w:val="FirstParagraph"/>
      </w:pPr>
      <w:r>
        <w:rPr>
          <w:bCs/>
          <w:b/>
        </w:rPr>
        <w:t xml:space="preserve">Community Outreach Coordinator</w:t>
      </w:r>
    </w:p>
    <w:p>
      <w:pPr>
        <w:pStyle w:val="BodyText"/>
      </w:pPr>
      <w:r>
        <w:rPr>
          <w:iCs/>
          <w:i/>
        </w:rPr>
        <w:t xml:space="preserve">Zimbabwe Occupational Therapy Association (ZOTA), Harare, Zimbabwe</w:t>
      </w:r>
    </w:p>
    <w:p>
      <w:pPr>
        <w:pStyle w:val="BodyText"/>
      </w:pPr>
      <w:r>
        <w:rPr>
          <w:iCs/>
          <w:i/>
        </w:rPr>
        <w:t xml:space="preserve">January 2019 – Present</w:t>
      </w:r>
    </w:p>
    <w:p>
      <w:pPr>
        <w:numPr>
          <w:ilvl w:val="0"/>
          <w:numId w:val="1007"/>
        </w:numPr>
        <w:pStyle w:val="Compact"/>
      </w:pPr>
      <w:r>
        <w:t xml:space="preserve">Organized free health workshops in Harare to educate communities on injury prevention and adaptive living strategies.</w:t>
      </w:r>
    </w:p>
    <w:p>
      <w:pPr>
        <w:numPr>
          <w:ilvl w:val="0"/>
          <w:numId w:val="1007"/>
        </w:numPr>
        <w:pStyle w:val="Compact"/>
      </w:pPr>
      <w:r>
        <w:t xml:space="preserve">Volunteered at a local orphanage, providing therapeutic activities to children with physical disabilities.</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Zimbabwe Occupational Therapy Association (ZOTA), International Federation of Occupational Therapists (WFOT).</w:t>
      </w:r>
    </w:p>
    <w:p>
      <w:pPr>
        <w:numPr>
          <w:ilvl w:val="0"/>
          <w:numId w:val="1008"/>
        </w:numPr>
        <w:pStyle w:val="Compact"/>
      </w:pPr>
      <w:r>
        <w:rPr>
          <w:bCs/>
          <w:b/>
        </w:rPr>
        <w:t xml:space="preserve">Community Involvement:</w:t>
      </w:r>
      <w:r>
        <w:t xml:space="preserve"> </w:t>
      </w:r>
      <w:r>
        <w:t xml:space="preserve">Active member of the Harare Mental Health Advocacy Group, promoting awareness about mental health and occupational therapy’s role in recovery.</w:t>
      </w:r>
    </w:p>
    <w:p>
      <w:pPr>
        <w:pStyle w:val="FirstParagraph"/>
      </w:pPr>
      <w:r>
        <w:rPr>
          <w:iCs/>
          <w:i/>
        </w:rPr>
        <w:t xml:space="preserve">This resume is tailored for an Occupational Therapist in Zimbabwe Harare, emphasizing local expertise, cultural relevance, and a commitment to improving patient outcomes through community-focused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Zimbabwe Harare</dc:title>
  <dc:creator/>
  <dc:language>en</dc:language>
  <cp:keywords/>
  <dcterms:created xsi:type="dcterms:W3CDTF">2026-07-23T05:27:58Z</dcterms:created>
  <dcterms:modified xsi:type="dcterms:W3CDTF">2026-07-23T05:27:58Z</dcterms:modified>
</cp:coreProperties>
</file>

<file path=docProps/custom.xml><?xml version="1.0" encoding="utf-8"?>
<Properties xmlns="http://schemas.openxmlformats.org/officeDocument/2006/custom-properties" xmlns:vt="http://schemas.openxmlformats.org/officeDocument/2006/docPropsVTypes"/>
</file>