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Germany</w:t>
      </w:r>
      <w:r>
        <w:t xml:space="preserve"> </w:t>
      </w:r>
      <w:r>
        <w:t xml:space="preserve">Frankfurt</w:t>
      </w:r>
    </w:p>
    <w:bookmarkStart w:id="34" w:name="X34697ecaf32b29bd426c83b6045830c6226fd06"/>
    <w:p>
      <w:pPr>
        <w:pStyle w:val="Heading1"/>
      </w:pPr>
      <w:r>
        <w:t xml:space="preserve">Resume: Oceanographer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lena.mueller.oceanographer@gmail.com</w:t>
      </w:r>
      <w:r>
        <w:br/>
      </w:r>
      <w:r>
        <w:rPr>
          <w:bCs/>
          <w:b/>
        </w:rPr>
        <w:t xml:space="preserve">Phone:</w:t>
      </w:r>
      <w:r>
        <w:t xml:space="preserve"> </w:t>
      </w:r>
      <w:r>
        <w:t xml:space="preserve">+49 170 123 4567</w:t>
      </w:r>
      <w:r>
        <w:br/>
      </w:r>
      <w:r>
        <w:rPr>
          <w:bCs/>
          <w:b/>
        </w:rPr>
        <w:t xml:space="preserve">Address:</w:t>
      </w:r>
      <w:r>
        <w:t xml:space="preserve"> </w:t>
      </w:r>
      <w:r>
        <w:t xml:space="preserve">Frankfurt, Germany</w:t>
      </w:r>
      <w:r>
        <w:br/>
      </w:r>
      <w:r>
        <w:rPr>
          <w:bCs/>
          <w:b/>
        </w:rPr>
        <w:t xml:space="preserve">LinkedIn:</w:t>
      </w:r>
      <w:r>
        <w:t xml:space="preserve"> </w:t>
      </w:r>
      <w:r>
        <w:t xml:space="preserve">linkedin.com/in/lena-mueller-oceanographer</w:t>
      </w:r>
    </w:p>
    <w:bookmarkEnd w:id="20"/>
    <w:bookmarkStart w:id="21" w:name="professional-summary"/>
    <w:p>
      <w:pPr>
        <w:pStyle w:val="Heading2"/>
      </w:pPr>
      <w:r>
        <w:t xml:space="preserve">Professional Summary</w:t>
      </w:r>
    </w:p>
    <w:p>
      <w:pPr>
        <w:pStyle w:val="FirstParagraph"/>
      </w:pPr>
      <w:r>
        <w:t xml:space="preserve">I am a highly motivated and experienced Oceanographer with over 10 years of expertise in marine science, environmental research, and coastal ecosystem management. My work focuses on understanding the complex interactions between oceanic systems and climate change, with a strong emphasis on sustainable practices that align with Germany’s commitment to environmental stewardship. As an Oceanographer based in Frankfurt, I have contributed to cutting-edge research projects that address pressing issues such as ocean acidification, marine biodiversity loss, and the impact of human activity on coastal zones. My goal is to bridge scientific innovation with practical solutions for Germany’s maritime regions, particularly in the Rhine-Main area. With a deep understanding of German environmental policies and a passion for collaborative research, I aim to advance oceanographic studies in Germany Frankfurt while fostering international partnerships.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Bremen, Germany (2015)</w:t>
      </w:r>
    </w:p>
    <w:p>
      <w:pPr>
        <w:numPr>
          <w:ilvl w:val="0"/>
          <w:numId w:val="1001"/>
        </w:numPr>
        <w:pStyle w:val="Compact"/>
      </w:pPr>
      <w:r>
        <w:rPr>
          <w:bCs/>
          <w:b/>
        </w:rPr>
        <w:t xml:space="preserve">M.Sc. in Marine Biology</w:t>
      </w:r>
      <w:r>
        <w:t xml:space="preserve">, University of Southampton, United Kingdom (2010)</w:t>
      </w:r>
    </w:p>
    <w:p>
      <w:pPr>
        <w:numPr>
          <w:ilvl w:val="0"/>
          <w:numId w:val="1001"/>
        </w:numPr>
        <w:pStyle w:val="Compact"/>
      </w:pPr>
      <w:r>
        <w:rPr>
          <w:bCs/>
          <w:b/>
        </w:rPr>
        <w:t xml:space="preserve">B.Sc. in Environmental Science</w:t>
      </w:r>
      <w:r>
        <w:t xml:space="preserve">, Technical University of Munich, Germany (2007)</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iCs/>
          <w:i/>
        </w:rPr>
        <w:t xml:space="preserve">Frankfurt Institute for Marine Research (FIMR), Germany</w:t>
      </w:r>
      <w:r>
        <w:t xml:space="preserve"> </w:t>
      </w:r>
      <w:r>
        <w:t xml:space="preserve">| 2018 – Present</w:t>
      </w:r>
    </w:p>
    <w:p>
      <w:pPr>
        <w:numPr>
          <w:ilvl w:val="0"/>
          <w:numId w:val="1002"/>
        </w:numPr>
        <w:pStyle w:val="Compact"/>
      </w:pPr>
      <w:r>
        <w:t xml:space="preserve">Lead research initiatives on the ecological health of the Rhine River and its estuary, collaborating with local authorities to develop sustainable water management strategies.</w:t>
      </w:r>
    </w:p>
    <w:p>
      <w:pPr>
        <w:numPr>
          <w:ilvl w:val="0"/>
          <w:numId w:val="1002"/>
        </w:numPr>
        <w:pStyle w:val="Compact"/>
      </w:pPr>
      <w:r>
        <w:t xml:space="preserve">Published peer-reviewed studies on microplastic pollution in German coastal zones, contributing to national policy reforms.</w:t>
      </w:r>
    </w:p>
    <w:p>
      <w:pPr>
        <w:numPr>
          <w:ilvl w:val="0"/>
          <w:numId w:val="1002"/>
        </w:numPr>
        <w:pStyle w:val="Compact"/>
      </w:pPr>
      <w:r>
        <w:t xml:space="preserve">Managed a team of 15 researchers across Germany Frankfurt, coordinating fieldwork in the North Sea and Baltic Sea regions.</w:t>
      </w:r>
    </w:p>
    <w:p>
      <w:pPr>
        <w:numPr>
          <w:ilvl w:val="0"/>
          <w:numId w:val="1002"/>
        </w:numPr>
        <w:pStyle w:val="Compact"/>
      </w:pPr>
      <w:r>
        <w:t xml:space="preserve">Delivered presentations at international conferences such as the European Geosciences Union (EGU) and the German Marine Research Society (DGM).</w:t>
      </w:r>
    </w:p>
    <w:bookmarkEnd w:id="23"/>
    <w:bookmarkStart w:id="24" w:name="oceanographer"/>
    <w:p>
      <w:pPr>
        <w:pStyle w:val="Heading3"/>
      </w:pPr>
      <w:r>
        <w:t xml:space="preserve">Oceanographer</w:t>
      </w:r>
    </w:p>
    <w:p>
      <w:pPr>
        <w:pStyle w:val="FirstParagraph"/>
      </w:pPr>
      <w:r>
        <w:rPr>
          <w:iCs/>
          <w:i/>
        </w:rPr>
        <w:t xml:space="preserve">Max Planck Institute for Marine Microbiology, Germany</w:t>
      </w:r>
      <w:r>
        <w:t xml:space="preserve"> </w:t>
      </w:r>
      <w:r>
        <w:t xml:space="preserve">| 2012 – 2018</w:t>
      </w:r>
    </w:p>
    <w:p>
      <w:pPr>
        <w:numPr>
          <w:ilvl w:val="0"/>
          <w:numId w:val="1003"/>
        </w:numPr>
        <w:pStyle w:val="Compact"/>
      </w:pPr>
      <w:r>
        <w:t xml:space="preserve">Conducted groundbreaking research on microbial communities in deep-sea sediments, published in journals like "Nature Communications."</w:t>
      </w:r>
    </w:p>
    <w:p>
      <w:pPr>
        <w:numPr>
          <w:ilvl w:val="0"/>
          <w:numId w:val="1003"/>
        </w:numPr>
        <w:pStyle w:val="Compact"/>
      </w:pPr>
      <w:r>
        <w:t xml:space="preserve">Collaborated with the University of Frankfurt to develop new methodologies for measuring oceanic carbon sequestration.</w:t>
      </w:r>
    </w:p>
    <w:p>
      <w:pPr>
        <w:numPr>
          <w:ilvl w:val="0"/>
          <w:numId w:val="1003"/>
        </w:numPr>
        <w:pStyle w:val="Compact"/>
      </w:pPr>
      <w:r>
        <w:t xml:space="preserve">Participated in the EU-funded project "Blue Economy 2030," focusing on renewable energy from marine sources.</w:t>
      </w:r>
    </w:p>
    <w:bookmarkEnd w:id="24"/>
    <w:bookmarkStart w:id="25" w:name="research-assistant"/>
    <w:p>
      <w:pPr>
        <w:pStyle w:val="Heading3"/>
      </w:pPr>
      <w:r>
        <w:t xml:space="preserve">Research Assistant</w:t>
      </w:r>
    </w:p>
    <w:p>
      <w:pPr>
        <w:pStyle w:val="FirstParagraph"/>
      </w:pPr>
      <w:r>
        <w:rPr>
          <w:iCs/>
          <w:i/>
        </w:rPr>
        <w:t xml:space="preserve">Institute of Oceanography, University of Hamburg, Germany</w:t>
      </w:r>
      <w:r>
        <w:t xml:space="preserve"> </w:t>
      </w:r>
      <w:r>
        <w:t xml:space="preserve">| 2010 – 2012</w:t>
      </w:r>
    </w:p>
    <w:p>
      <w:pPr>
        <w:numPr>
          <w:ilvl w:val="0"/>
          <w:numId w:val="1004"/>
        </w:numPr>
        <w:pStyle w:val="Compact"/>
      </w:pPr>
      <w:r>
        <w:t xml:space="preserve">Assisted in the analysis of long-term climate data from the North Atlantic, contributing to reports for the Intergovernmental Panel on Climate Change (IPCC).</w:t>
      </w:r>
    </w:p>
    <w:p>
      <w:pPr>
        <w:numPr>
          <w:ilvl w:val="0"/>
          <w:numId w:val="1004"/>
        </w:numPr>
        <w:pStyle w:val="Compact"/>
      </w:pPr>
      <w:r>
        <w:t xml:space="preserve">Developed GIS-based models to predict sea-level rise impacts on coastal habitats in Germany Frankfurt.</w:t>
      </w:r>
    </w:p>
    <w:bookmarkEnd w:id="25"/>
    <w:bookmarkEnd w:id="26"/>
    <w:bookmarkStart w:id="27" w:name="key-skills"/>
    <w:p>
      <w:pPr>
        <w:pStyle w:val="Heading2"/>
      </w:pPr>
      <w:r>
        <w:t xml:space="preserve">Key Skills</w:t>
      </w:r>
    </w:p>
    <w:p>
      <w:pPr>
        <w:numPr>
          <w:ilvl w:val="0"/>
          <w:numId w:val="1005"/>
        </w:numPr>
        <w:pStyle w:val="Compact"/>
      </w:pPr>
      <w:r>
        <w:rPr>
          <w:bCs/>
          <w:b/>
        </w:rPr>
        <w:t xml:space="preserve">Scientific Research:</w:t>
      </w:r>
      <w:r>
        <w:t xml:space="preserve"> </w:t>
      </w:r>
      <w:r>
        <w:t xml:space="preserve">Expertise in data collection, analysis, and interpretation using advanced tools like MATLAB, Python, and R.</w:t>
      </w:r>
    </w:p>
    <w:p>
      <w:pPr>
        <w:numPr>
          <w:ilvl w:val="0"/>
          <w:numId w:val="1005"/>
        </w:numPr>
        <w:pStyle w:val="Compact"/>
      </w:pPr>
      <w:r>
        <w:rPr>
          <w:bCs/>
          <w:b/>
        </w:rPr>
        <w:t xml:space="preserve">Environmental Policy:</w:t>
      </w:r>
      <w:r>
        <w:t xml:space="preserve"> </w:t>
      </w:r>
      <w:r>
        <w:t xml:space="preserve">Familiarity with Germany’s Federal Environment Agency (UBA) guidelines and EU marine strategies.</w:t>
      </w:r>
    </w:p>
    <w:p>
      <w:pPr>
        <w:numPr>
          <w:ilvl w:val="0"/>
          <w:numId w:val="1005"/>
        </w:numPr>
        <w:pStyle w:val="Compact"/>
      </w:pPr>
      <w:r>
        <w:rPr>
          <w:bCs/>
          <w:b/>
        </w:rPr>
        <w:t xml:space="preserve">Cross-Disciplinary Collaboration:</w:t>
      </w:r>
      <w:r>
        <w:t xml:space="preserve"> </w:t>
      </w:r>
      <w:r>
        <w:t xml:space="preserve">Skilled in working with engineers, policymakers, and environmental NGOs to implement sustainable solutions.</w:t>
      </w:r>
    </w:p>
    <w:p>
      <w:pPr>
        <w:numPr>
          <w:ilvl w:val="0"/>
          <w:numId w:val="1005"/>
        </w:numPr>
        <w:pStyle w:val="Compact"/>
      </w:pPr>
      <w:r>
        <w:rPr>
          <w:bCs/>
          <w:b/>
        </w:rPr>
        <w:t xml:space="preserve">Technical Writing:</w:t>
      </w:r>
      <w:r>
        <w:t xml:space="preserve"> </w:t>
      </w:r>
      <w:r>
        <w:t xml:space="preserve">Published multiple research papers in high-impact journals; experienced in drafting reports for government agencies.</w:t>
      </w:r>
    </w:p>
    <w:p>
      <w:pPr>
        <w:numPr>
          <w:ilvl w:val="0"/>
          <w:numId w:val="1005"/>
        </w:numPr>
        <w:pStyle w:val="Compact"/>
      </w:pPr>
      <w:r>
        <w:rPr>
          <w:bCs/>
          <w:b/>
        </w:rPr>
        <w:t xml:space="preserve">Languages:</w:t>
      </w:r>
      <w:r>
        <w:t xml:space="preserve"> </w:t>
      </w:r>
      <w:r>
        <w:t xml:space="preserve">Fluent in English and German; basic knowledge of French and Spanish for international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Marine Environmental Scientist</w:t>
      </w:r>
      <w:r>
        <w:t xml:space="preserve">, German Society for Marine Sciences (2017)</w:t>
      </w:r>
    </w:p>
    <w:p>
      <w:pPr>
        <w:numPr>
          <w:ilvl w:val="0"/>
          <w:numId w:val="1006"/>
        </w:numPr>
        <w:pStyle w:val="Compact"/>
      </w:pPr>
      <w:r>
        <w:rPr>
          <w:bCs/>
          <w:b/>
        </w:rPr>
        <w:t xml:space="preserve">GIS Certification</w:t>
      </w:r>
      <w:r>
        <w:t xml:space="preserve">, University of Frankfurt, Germany (2016)</w:t>
      </w:r>
    </w:p>
    <w:p>
      <w:pPr>
        <w:numPr>
          <w:ilvl w:val="0"/>
          <w:numId w:val="1006"/>
        </w:numPr>
        <w:pStyle w:val="Compact"/>
      </w:pPr>
      <w:r>
        <w:rPr>
          <w:bCs/>
          <w:b/>
        </w:rPr>
        <w:t xml:space="preserve">Project Management Professional (PMP)</w:t>
      </w:r>
      <w:r>
        <w:t xml:space="preserve">, PMI, USA (2019)</w:t>
      </w:r>
    </w:p>
    <w:bookmarkEnd w:id="28"/>
    <w:bookmarkStart w:id="29" w:name="research-projects"/>
    <w:p>
      <w:pPr>
        <w:pStyle w:val="Heading2"/>
      </w:pPr>
      <w:r>
        <w:t xml:space="preserve">Research Projects</w:t>
      </w:r>
    </w:p>
    <w:p>
      <w:pPr>
        <w:numPr>
          <w:ilvl w:val="0"/>
          <w:numId w:val="1007"/>
        </w:numPr>
        <w:pStyle w:val="Compact"/>
      </w:pPr>
      <w:r>
        <w:rPr>
          <w:bCs/>
          <w:b/>
        </w:rPr>
        <w:t xml:space="preserve">"Rhine Estuary Biodiversity Monitoring"</w:t>
      </w:r>
      <w:r>
        <w:t xml:space="preserve"> </w:t>
      </w:r>
      <w:r>
        <w:t xml:space="preserve">(2021–Present): A multi-year study funded by the German Federal Ministry of Education and Research to assess the ecological impact of industrial activities on Frankfurt’s estuarine ecosystems.</w:t>
      </w:r>
    </w:p>
    <w:p>
      <w:pPr>
        <w:numPr>
          <w:ilvl w:val="0"/>
          <w:numId w:val="1007"/>
        </w:numPr>
        <w:pStyle w:val="Compact"/>
      </w:pPr>
      <w:r>
        <w:rPr>
          <w:bCs/>
          <w:b/>
        </w:rPr>
        <w:t xml:space="preserve">"Marine Microplastics in North Sea Waters"</w:t>
      </w:r>
      <w:r>
        <w:t xml:space="preserve"> </w:t>
      </w:r>
      <w:r>
        <w:t xml:space="preserve">(2019–2021): Collaborated with the University of Hamburg to analyze microplastic concentrations and advocate for stricter waste management policies in Germany Frankfurt.</w:t>
      </w:r>
    </w:p>
    <w:bookmarkEnd w:id="29"/>
    <w:bookmarkStart w:id="30" w:name="publications"/>
    <w:p>
      <w:pPr>
        <w:pStyle w:val="Heading2"/>
      </w:pPr>
      <w:r>
        <w:t xml:space="preserve">Publications</w:t>
      </w:r>
    </w:p>
    <w:p>
      <w:pPr>
        <w:numPr>
          <w:ilvl w:val="0"/>
          <w:numId w:val="1008"/>
        </w:numPr>
        <w:pStyle w:val="Compact"/>
      </w:pPr>
      <w:r>
        <w:t xml:space="preserve">Müller, L. et al. (2023). "Climate Change Impacts on Coastal Ecosystems of the North Sea." *Journal of Marine Science and Technology*, 45(3), 112–130.</w:t>
      </w:r>
    </w:p>
    <w:p>
      <w:pPr>
        <w:numPr>
          <w:ilvl w:val="0"/>
          <w:numId w:val="1008"/>
        </w:numPr>
        <w:pStyle w:val="Compact"/>
      </w:pPr>
      <w:r>
        <w:t xml:space="preserve">Müller, L. &amp; Schmidt, J. (2021). "Microplastic Pollution in the Rhine River: A Case Study from Germany Frankfurt." *Environmental Pollution*, 278, 116945.</w:t>
      </w:r>
    </w:p>
    <w:bookmarkEnd w:id="30"/>
    <w:bookmarkStart w:id="31" w:name="professional-affiliations"/>
    <w:p>
      <w:pPr>
        <w:pStyle w:val="Heading2"/>
      </w:pPr>
      <w:r>
        <w:t xml:space="preserve">Professional Affiliations</w:t>
      </w:r>
    </w:p>
    <w:p>
      <w:pPr>
        <w:numPr>
          <w:ilvl w:val="0"/>
          <w:numId w:val="1009"/>
        </w:numPr>
        <w:pStyle w:val="Compact"/>
      </w:pPr>
      <w:r>
        <w:t xml:space="preserve">Member, German Marine Research Society (DGM)</w:t>
      </w:r>
    </w:p>
    <w:p>
      <w:pPr>
        <w:numPr>
          <w:ilvl w:val="0"/>
          <w:numId w:val="1009"/>
        </w:numPr>
        <w:pStyle w:val="Compact"/>
      </w:pPr>
      <w:r>
        <w:t xml:space="preserve">Member, International Society for Environmental Epidemiology (ISEE)</w:t>
      </w:r>
    </w:p>
    <w:p>
      <w:pPr>
        <w:numPr>
          <w:ilvl w:val="0"/>
          <w:numId w:val="1009"/>
        </w:numPr>
        <w:pStyle w:val="Compact"/>
      </w:pPr>
      <w:r>
        <w:t xml:space="preserve">Volunteer, Frankfurt Environmental Action Group</w:t>
      </w:r>
    </w:p>
    <w:bookmarkEnd w:id="31"/>
    <w:bookmarkStart w:id="32" w:name="cultural-competence-local-expertise"/>
    <w:p>
      <w:pPr>
        <w:pStyle w:val="Heading2"/>
      </w:pPr>
      <w:r>
        <w:t xml:space="preserve">Cultural Competence &amp; Local Expertise</w:t>
      </w:r>
    </w:p>
    <w:p>
      <w:pPr>
        <w:pStyle w:val="FirstParagraph"/>
      </w:pPr>
      <w:r>
        <w:t xml:space="preserve">As an Oceanographer in Germany Frankfurt, I have built strong relationships with local stakeholders, including the Frankfurt Port Authority and the Rhine-Main Environmental Agency. My work emphasizes community engagement and education, such as organizing public workshops on marine conservation in collaboration with schools and universities. I am deeply committed to aligning my research with Germany’s renewable energy goals and promoting sustainable practices that benefit both the environment and local economies.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Environmental mentor at the Frankfurt Youth Science Academy (2019–Present).</w:t>
      </w:r>
    </w:p>
    <w:p>
      <w:pPr>
        <w:pStyle w:val="BodyText"/>
      </w:pPr>
      <w:r>
        <w:rPr>
          <w:bCs/>
          <w:b/>
        </w:rPr>
        <w:t xml:space="preserve">Hobbies:</w:t>
      </w:r>
      <w:r>
        <w:t xml:space="preserve"> </w:t>
      </w:r>
      <w:r>
        <w:t xml:space="preserve">Scuba diving, marine photography, and participating in citizen science projects like the "Plastic Patrol" initiative in Germany.</w:t>
      </w:r>
    </w:p>
    <w:bookmarkEnd w:id="33"/>
    <w:p>
      <w:pPr>
        <w:pStyle w:val="BodyText"/>
      </w:pPr>
      <w:r>
        <w:t xml:space="preserve">This resume highlights the expertise of an Oceanographer tailored for opportunities in Germany Frankfurt. It emphasizes scientific rigor, cultural adaptability, and a commitment to environmental sustainability.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Germany Frankfurt</dc:title>
  <dc:creator/>
  <dc:language>en</dc:language>
  <cp:keywords/>
  <dcterms:created xsi:type="dcterms:W3CDTF">2026-07-22T22:07:54Z</dcterms:created>
  <dcterms:modified xsi:type="dcterms:W3CDTF">2026-07-22T22:07:54Z</dcterms:modified>
</cp:coreProperties>
</file>

<file path=docProps/custom.xml><?xml version="1.0" encoding="utf-8"?>
<Properties xmlns="http://schemas.openxmlformats.org/officeDocument/2006/custom-properties" xmlns:vt="http://schemas.openxmlformats.org/officeDocument/2006/docPropsVTypes"/>
</file>