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Sudan</w:t>
      </w:r>
      <w:r>
        <w:t xml:space="preserve"> </w:t>
      </w:r>
      <w:r>
        <w:t xml:space="preserve">Khartoum</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El-Sayed</w:t>
      </w:r>
      <w:r>
        <w:br/>
      </w:r>
      <w:r>
        <w:rPr>
          <w:bCs/>
          <w:b/>
        </w:rPr>
        <w:t xml:space="preserve">Email:</w:t>
      </w:r>
      <w:r>
        <w:t xml:space="preserve"> </w:t>
      </w:r>
      <w:r>
        <w:t xml:space="preserve">a.el-sayed@oceanographer-sudan.org</w:t>
      </w:r>
      <w:r>
        <w:br/>
      </w:r>
      <w:r>
        <w:rPr>
          <w:bCs/>
          <w:b/>
        </w:rPr>
        <w:t xml:space="preserve">Phone:</w:t>
      </w:r>
      <w:r>
        <w:t xml:space="preserve"> </w:t>
      </w:r>
      <w:r>
        <w:t xml:space="preserve">+249 123 456 789</w:t>
      </w:r>
      <w:r>
        <w:br/>
      </w:r>
      <w:r>
        <w:rPr>
          <w:bCs/>
          <w:b/>
        </w:rPr>
        <w:t xml:space="preserve">Location:</w:t>
      </w:r>
      <w:r>
        <w:t xml:space="preserve"> </w:t>
      </w:r>
      <w:r>
        <w:t xml:space="preserve">Sudan Khartoum, Republic of Sudan</w:t>
      </w:r>
    </w:p>
    <w:bookmarkEnd w:id="20"/>
    <w:bookmarkStart w:id="21" w:name="professional-summary"/>
    <w:p>
      <w:pPr>
        <w:pStyle w:val="Heading2"/>
      </w:pPr>
      <w:r>
        <w:t xml:space="preserve">Professional Summary</w:t>
      </w:r>
    </w:p>
    <w:p>
      <w:pPr>
        <w:pStyle w:val="FirstParagraph"/>
      </w:pPr>
      <w:r>
        <w:rPr>
          <w:bCs/>
          <w:b/>
        </w:rPr>
        <w:t xml:space="preserve">Oceanographer with over a decade of expertise in marine science, coastal zone management, and environmental sustainability.</w:t>
      </w:r>
      <w:r>
        <w:t xml:space="preserve"> </w:t>
      </w:r>
      <w:r>
        <w:t xml:space="preserve">Committed to advancing oceanographic research in Sudan Khartoum, focusing on the Red Sea’s ecological dynamics and the Nile River’s impact on marine ecosystems. Proven track record in leading interdisciplinary projects that address climate change adaptation, water quality monitoring, and biodiversity conservation. A dedicated professional with a passion for empowering local communities through science-driven solutions in Sudan Khartoum.</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t xml:space="preserve">, University of Alexandria, Egypt (2010)</w:t>
      </w:r>
    </w:p>
    <w:p>
      <w:pPr>
        <w:numPr>
          <w:ilvl w:val="0"/>
          <w:numId w:val="1001"/>
        </w:numPr>
        <w:pStyle w:val="Compact"/>
      </w:pPr>
      <w:r>
        <w:rPr>
          <w:bCs/>
          <w:b/>
        </w:rPr>
        <w:t xml:space="preserve">Masters in Oceanography</w:t>
      </w:r>
      <w:r>
        <w:t xml:space="preserve">, National Institute for Environmental Research, Sudan Khartoum (2013)</w:t>
      </w:r>
    </w:p>
    <w:p>
      <w:pPr>
        <w:numPr>
          <w:ilvl w:val="0"/>
          <w:numId w:val="1001"/>
        </w:numPr>
        <w:pStyle w:val="Compact"/>
      </w:pPr>
      <w:r>
        <w:rPr>
          <w:bCs/>
          <w:b/>
        </w:rPr>
        <w:t xml:space="preserve">PhD in Coastal and Marine Environmental Science</w:t>
      </w:r>
      <w:r>
        <w:t xml:space="preserve">, University of Southampton, UK (2017)</w:t>
      </w:r>
    </w:p>
    <w:bookmarkEnd w:id="22"/>
    <w:bookmarkStart w:id="26" w:name="professional-experience"/>
    <w:p>
      <w:pPr>
        <w:pStyle w:val="Heading2"/>
      </w:pPr>
      <w:r>
        <w:t xml:space="preserve">Professional Experience</w:t>
      </w:r>
    </w:p>
    <w:bookmarkStart w:id="23" w:name="X9c8500af6e0846fd6f93ca5abe03d9de246f7ab"/>
    <w:p>
      <w:pPr>
        <w:pStyle w:val="Heading3"/>
      </w:pPr>
      <w:r>
        <w:t xml:space="preserve">Oceanographer, National Institute for Environmental Research, Sudan Khartoum (2018–Present)</w:t>
      </w:r>
    </w:p>
    <w:p>
      <w:pPr>
        <w:numPr>
          <w:ilvl w:val="0"/>
          <w:numId w:val="1002"/>
        </w:numPr>
        <w:pStyle w:val="Compact"/>
      </w:pPr>
      <w:r>
        <w:t xml:space="preserve">Lead research projects on the Red Sea’s coral reef health and its vulnerability to climate change.</w:t>
      </w:r>
    </w:p>
    <w:p>
      <w:pPr>
        <w:numPr>
          <w:ilvl w:val="0"/>
          <w:numId w:val="1002"/>
        </w:numPr>
        <w:pStyle w:val="Compact"/>
      </w:pPr>
      <w:r>
        <w:t xml:space="preserve">Collaborate with local authorities in Sudan Khartoum to develop sustainable fishing practices and marine protected areas.</w:t>
      </w:r>
    </w:p>
    <w:p>
      <w:pPr>
        <w:numPr>
          <w:ilvl w:val="0"/>
          <w:numId w:val="1002"/>
        </w:numPr>
        <w:pStyle w:val="Compact"/>
      </w:pPr>
      <w:r>
        <w:t xml:space="preserve">Conduct water quality assessments along the Nile River basin, identifying pollutants and proposing mitigation strategies.</w:t>
      </w:r>
    </w:p>
    <w:p>
      <w:pPr>
        <w:numPr>
          <w:ilvl w:val="0"/>
          <w:numId w:val="1002"/>
        </w:numPr>
        <w:pStyle w:val="Compact"/>
      </w:pPr>
      <w:r>
        <w:t xml:space="preserve">Publish peer-reviewed articles in journals like *Marine Pollution Bulletin* and *Journal of Coastal Research*.</w:t>
      </w:r>
    </w:p>
    <w:bookmarkEnd w:id="23"/>
    <w:bookmarkStart w:id="24" w:name="X4397b4fb08108e2bd9c440b3115b9404ca51717"/>
    <w:p>
      <w:pPr>
        <w:pStyle w:val="Heading3"/>
      </w:pPr>
      <w:r>
        <w:t xml:space="preserve">Senior Research Assistant, Sudanese Environmental Research Center (2015–2018)</w:t>
      </w:r>
    </w:p>
    <w:p>
      <w:pPr>
        <w:numPr>
          <w:ilvl w:val="0"/>
          <w:numId w:val="1003"/>
        </w:numPr>
        <w:pStyle w:val="Compact"/>
      </w:pPr>
      <w:r>
        <w:t xml:space="preserve">Managed field surveys for marine biodiversity in the Red Sea coastal zones, documenting species diversity and habitat degradation.</w:t>
      </w:r>
    </w:p>
    <w:p>
      <w:pPr>
        <w:numPr>
          <w:ilvl w:val="0"/>
          <w:numId w:val="1003"/>
        </w:numPr>
        <w:pStyle w:val="Compact"/>
      </w:pPr>
      <w:r>
        <w:t xml:space="preserve">Developed GIS-based models to predict the impact of oil spills on Sudan Khartoum’s marine ecosystems.</w:t>
      </w:r>
    </w:p>
    <w:p>
      <w:pPr>
        <w:numPr>
          <w:ilvl w:val="0"/>
          <w:numId w:val="1003"/>
        </w:numPr>
        <w:pStyle w:val="Compact"/>
      </w:pPr>
      <w:r>
        <w:t xml:space="preserve">Trained local students and researchers in oceanographic data collection techniques.</w:t>
      </w:r>
    </w:p>
    <w:bookmarkEnd w:id="24"/>
    <w:bookmarkStart w:id="25" w:name="Xadde9f5dd86e5c2c20a7db497ae0fcef7d3b65e"/>
    <w:p>
      <w:pPr>
        <w:pStyle w:val="Heading3"/>
      </w:pPr>
      <w:r>
        <w:t xml:space="preserve">Research Assistant, University of Khartoum, Department of Environmental Science (2013–2015)</w:t>
      </w:r>
    </w:p>
    <w:p>
      <w:pPr>
        <w:numPr>
          <w:ilvl w:val="0"/>
          <w:numId w:val="1004"/>
        </w:numPr>
        <w:pStyle w:val="Compact"/>
      </w:pPr>
      <w:r>
        <w:t xml:space="preserve">Contributed to a UNESCO-funded project studying the effects of desertification on coastal ecosystems in Sudan.</w:t>
      </w:r>
    </w:p>
    <w:p>
      <w:pPr>
        <w:numPr>
          <w:ilvl w:val="0"/>
          <w:numId w:val="1004"/>
        </w:numPr>
        <w:pStyle w:val="Compact"/>
      </w:pPr>
      <w:r>
        <w:t xml:space="preserve">Collaborated with international teams to analyze satellite imagery for monitoring coastal erosion in Sudan Khartoum.</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remote sensing (Landsat, Sentinel), statistical analysis (R, Python), and oceanographic instrumentation (CTD sensors, CTD rosette systems).</w:t>
      </w:r>
    </w:p>
    <w:p>
      <w:pPr>
        <w:numPr>
          <w:ilvl w:val="0"/>
          <w:numId w:val="1005"/>
        </w:numPr>
        <w:pStyle w:val="Compact"/>
      </w:pPr>
      <w:r>
        <w:rPr>
          <w:bCs/>
          <w:b/>
        </w:rPr>
        <w:t xml:space="preserve">Laboratory Skills:</w:t>
      </w:r>
      <w:r>
        <w:t xml:space="preserve"> </w:t>
      </w:r>
      <w:r>
        <w:t xml:space="preserve">Water quality testing (pH, salinity, dissolved oxygen), sediment analysis, and plankton identification.</w:t>
      </w:r>
    </w:p>
    <w:p>
      <w:pPr>
        <w:numPr>
          <w:ilvl w:val="0"/>
          <w:numId w:val="1005"/>
        </w:numPr>
        <w:pStyle w:val="Compact"/>
      </w:pPr>
      <w:r>
        <w:rPr>
          <w:bCs/>
          <w:b/>
        </w:rPr>
        <w:t xml:space="preserve">Fieldwork:</w:t>
      </w:r>
      <w:r>
        <w:t xml:space="preserve"> </w:t>
      </w:r>
      <w:r>
        <w:t xml:space="preserve">Proficient in conducting offshore and coastal surveys in challenging environments like the Red Sea.</w:t>
      </w:r>
    </w:p>
    <w:p>
      <w:pPr>
        <w:numPr>
          <w:ilvl w:val="0"/>
          <w:numId w:val="1005"/>
        </w:numPr>
        <w:pStyle w:val="Compact"/>
      </w:pPr>
      <w:r>
        <w:rPr>
          <w:bCs/>
          <w:b/>
        </w:rPr>
        <w:t xml:space="preserve">Communication:</w:t>
      </w:r>
      <w:r>
        <w:t xml:space="preserve"> </w:t>
      </w:r>
      <w:r>
        <w:t xml:space="preserve">Strong presentation skills; fluent in English and Arabic. Ability to translate complex scientific findings into actionable policies for Sudan Khartoum’s stakeholders.</w:t>
      </w:r>
    </w:p>
    <w:bookmarkEnd w:id="27"/>
    <w:bookmarkStart w:id="28" w:name="certifications"/>
    <w:p>
      <w:pPr>
        <w:pStyle w:val="Heading2"/>
      </w:pPr>
      <w:r>
        <w:t xml:space="preserve">Certifications</w:t>
      </w:r>
    </w:p>
    <w:p>
      <w:pPr>
        <w:numPr>
          <w:ilvl w:val="0"/>
          <w:numId w:val="1006"/>
        </w:numPr>
        <w:pStyle w:val="Compact"/>
      </w:pPr>
      <w:r>
        <w:rPr>
          <w:bCs/>
          <w:b/>
        </w:rPr>
        <w:t xml:space="preserve">UNESCO-IHE Certification in Coastal Zone Management</w:t>
      </w:r>
      <w:r>
        <w:t xml:space="preserve">, 2016</w:t>
      </w:r>
    </w:p>
    <w:p>
      <w:pPr>
        <w:numPr>
          <w:ilvl w:val="0"/>
          <w:numId w:val="1006"/>
        </w:numPr>
        <w:pStyle w:val="Compact"/>
      </w:pPr>
      <w:r>
        <w:rPr>
          <w:bCs/>
          <w:b/>
        </w:rPr>
        <w:t xml:space="preserve">Google Earth Engine Training for Environmental Analysis</w:t>
      </w:r>
      <w:r>
        <w:t xml:space="preserve">, 2019</w:t>
      </w:r>
    </w:p>
    <w:p>
      <w:pPr>
        <w:numPr>
          <w:ilvl w:val="0"/>
          <w:numId w:val="1006"/>
        </w:numPr>
        <w:pStyle w:val="Compact"/>
      </w:pPr>
      <w:r>
        <w:rPr>
          <w:bCs/>
          <w:b/>
        </w:rPr>
        <w:t xml:space="preserve">Safety in Marine Fieldwork (OSHA Standards)</w:t>
      </w:r>
      <w:r>
        <w:t xml:space="preserve">, 2017</w:t>
      </w:r>
    </w:p>
    <w:bookmarkEnd w:id="28"/>
    <w:bookmarkStart w:id="29" w:name="projects-and-research"/>
    <w:p>
      <w:pPr>
        <w:pStyle w:val="Heading2"/>
      </w:pPr>
      <w:r>
        <w:t xml:space="preserve">Projects and Research</w:t>
      </w:r>
    </w:p>
    <w:p>
      <w:pPr>
        <w:numPr>
          <w:ilvl w:val="0"/>
          <w:numId w:val="1007"/>
        </w:numPr>
        <w:pStyle w:val="Compact"/>
      </w:pPr>
      <w:r>
        <w:rPr>
          <w:bCs/>
          <w:b/>
        </w:rPr>
        <w:t xml:space="preserve">"Red Sea Coral Resilience Project" (2019–2021):</w:t>
      </w:r>
      <w:r>
        <w:t xml:space="preserve"> </w:t>
      </w:r>
      <w:r>
        <w:t xml:space="preserve">Analyzed coral bleaching trends in Sudan Khartoum’s coastal areas, contributing to a regional strategy for marine conservation.</w:t>
      </w:r>
    </w:p>
    <w:p>
      <w:pPr>
        <w:numPr>
          <w:ilvl w:val="0"/>
          <w:numId w:val="1007"/>
        </w:numPr>
        <w:pStyle w:val="Compact"/>
      </w:pPr>
      <w:r>
        <w:rPr>
          <w:bCs/>
          <w:b/>
        </w:rPr>
        <w:t xml:space="preserve">"Nile River Water Quality Assessment" (2018):</w:t>
      </w:r>
      <w:r>
        <w:t xml:space="preserve"> </w:t>
      </w:r>
      <w:r>
        <w:t xml:space="preserve">Collaborated with the Sudanese Ministry of Environment to evaluate pollutants and recommend policy changes.</w:t>
      </w:r>
    </w:p>
    <w:p>
      <w:pPr>
        <w:numPr>
          <w:ilvl w:val="0"/>
          <w:numId w:val="1007"/>
        </w:numPr>
        <w:pStyle w:val="Compact"/>
      </w:pPr>
      <w:r>
        <w:rPr>
          <w:bCs/>
          <w:b/>
        </w:rPr>
        <w:t xml:space="preserve">"Coastal Erosion Mapping in Sudan Khartoum" (2017):</w:t>
      </w:r>
      <w:r>
        <w:t xml:space="preserve"> </w:t>
      </w:r>
      <w:r>
        <w:t xml:space="preserve">Utilized satellite data to create risk maps for coastal communities, aiding disaster preparedness.</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(fluent)</w:t>
      </w:r>
    </w:p>
    <w:p>
      <w:pPr>
        <w:numPr>
          <w:ilvl w:val="0"/>
          <w:numId w:val="1008"/>
        </w:numPr>
        <w:pStyle w:val="Compact"/>
      </w:pPr>
      <w:r>
        <w:t xml:space="preserve">French (basic proficiency)</w:t>
      </w:r>
    </w:p>
    <w:bookmarkEnd w:id="30"/>
    <w:bookmarkStart w:id="31" w:name="references"/>
    <w:p>
      <w:pPr>
        <w:pStyle w:val="Heading2"/>
      </w:pPr>
      <w:r>
        <w:t xml:space="preserve">References</w:t>
      </w:r>
    </w:p>
    <w:p>
      <w:pPr>
        <w:pStyle w:val="FirstParagraph"/>
      </w:pPr>
      <w:r>
        <w:t xml:space="preserve">Available upon request. Contact Dr. Amina El-Sayed at a.el-sayed@oceanographer-sudan.org.</w:t>
      </w:r>
    </w:p>
    <w:bookmarkEnd w:id="31"/>
    <w:p>
      <w:pPr>
        <w:pStyle w:val="BodyText"/>
      </w:pPr>
      <w:r>
        <w:t xml:space="preserve">This resume is tailored for an Oceanographer seeking to contribute to environmental research and sustainability initiatives in Sudan Khartoum, aligning with the needs of local communities and global oceanographic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Sudan Khartoum</dc:title>
  <dc:creator/>
  <dc:language>en</dc:language>
  <cp:keywords/>
  <dcterms:created xsi:type="dcterms:W3CDTF">2025-12-09T19:59:47Z</dcterms:created>
  <dcterms:modified xsi:type="dcterms:W3CDTF">2025-12-09T19:59:47Z</dcterms:modified>
</cp:coreProperties>
</file>

<file path=docProps/custom.xml><?xml version="1.0" encoding="utf-8"?>
<Properties xmlns="http://schemas.openxmlformats.org/officeDocument/2006/custom-properties" xmlns:vt="http://schemas.openxmlformats.org/officeDocument/2006/docPropsVTypes"/>
</file>