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oceanographer-resume"/>
    <w:p>
      <w:pPr>
        <w:pStyle w:val="Heading1"/>
      </w:pPr>
      <w:r>
        <w:t xml:space="preserve">Oceanographer Resume</w:t>
      </w:r>
    </w:p>
    <w:p>
      <w:pPr>
        <w:pStyle w:val="FirstParagraph"/>
      </w:pPr>
      <w:r>
        <w:rPr>
          <w:bCs/>
          <w:b/>
        </w:rPr>
        <w:t xml:space="preserve">United Arab Emirates Dubai</w:t>
      </w:r>
    </w:p>
    <w:bookmarkEnd w:id="20"/>
    <w:bookmarkStart w:id="21" w:name="your-full-name"/>
    <w:p>
      <w:pPr>
        <w:pStyle w:val="Heading2"/>
      </w:pP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+971 55 1234567 |</w:t>
      </w:r>
      <w:r>
        <w:t xml:space="preserve"> </w:t>
      </w:r>
      <w:r>
        <w:rPr>
          <w:bCs/>
          <w:b/>
        </w:rPr>
        <w:t xml:space="preserve">Location:</w:t>
      </w:r>
      <w:r>
        <w:t xml:space="preserve"> </w:t>
      </w:r>
      <w:r>
        <w:t xml:space="preserve">Dubai, United Arab Emirates</w:t>
      </w:r>
    </w:p>
    <w:bookmarkEnd w:id="21"/>
    <w:bookmarkStart w:id="22" w:name="professional-summary"/>
    <w:p>
      <w:pPr>
        <w:pStyle w:val="Heading2"/>
      </w:pPr>
      <w:r>
        <w:t xml:space="preserve">Professional Summary</w:t>
      </w:r>
    </w:p>
    <w:p>
      <w:pPr>
        <w:pStyle w:val="FirstParagraph"/>
      </w:pPr>
      <w:r>
        <w:t xml:space="preserve">I am a dedicated Oceanographer with over 10 years of experience in marine research, environmental monitoring, and coastal management. My expertise lies in studying the unique ecosystems of the United Arab Emirates Dubai, focusing on the Arabian Gulf's marine biodiversity, climate change impacts, and sustainable resource management. I have contributed to key initiatives that align with UAE’s vision for a green economy and environmental stewardship. My work in Dubai has involved collaboration with local authorities, academic institutions, and international organizations to address challenges such as ocean acidification, coastal erosion, and marine pollution. With a strong background in data analysis, fieldwork, and policy development, I aim to advance oceanographic research that supports the UAE’s commitment to preserving its marine heritage.</w:t>
      </w:r>
    </w:p>
    <w:bookmarkEnd w:id="22"/>
    <w:bookmarkStart w:id="23" w:name="education"/>
    <w:p>
      <w:pPr>
        <w:pStyle w:val="Heading2"/>
      </w:pPr>
      <w:r>
        <w:t xml:space="preserve">Education</w:t>
      </w:r>
    </w:p>
    <w:p>
      <w:pPr>
        <w:numPr>
          <w:ilvl w:val="0"/>
          <w:numId w:val="1001"/>
        </w:numPr>
        <w:pStyle w:val="Compact"/>
      </w:pPr>
      <w:r>
        <w:rPr>
          <w:bCs/>
          <w:b/>
        </w:rPr>
        <w:t xml:space="preserve">PhD in Oceanography</w:t>
      </w:r>
      <w:r>
        <w:t xml:space="preserve">, University of Dubai, UAE (2015–2018)</w:t>
      </w:r>
    </w:p>
    <w:p>
      <w:pPr>
        <w:numPr>
          <w:ilvl w:val="0"/>
          <w:numId w:val="1001"/>
        </w:numPr>
        <w:pStyle w:val="Compact"/>
      </w:pPr>
      <w:r>
        <w:rPr>
          <w:bCs/>
          <w:b/>
        </w:rPr>
        <w:t xml:space="preserve">MSc in Marine Environmental Science</w:t>
      </w:r>
      <w:r>
        <w:t xml:space="preserve">, American University of Sharjah, UAE (2012–2014)</w:t>
      </w:r>
    </w:p>
    <w:p>
      <w:pPr>
        <w:numPr>
          <w:ilvl w:val="0"/>
          <w:numId w:val="1001"/>
        </w:numPr>
        <w:pStyle w:val="Compact"/>
      </w:pPr>
      <w:r>
        <w:rPr>
          <w:bCs/>
          <w:b/>
        </w:rPr>
        <w:t xml:space="preserve">BSc in Environmental Science</w:t>
      </w:r>
      <w:r>
        <w:t xml:space="preserve">, King Abdullah University of Science and Technology (KAUST), Saudi Arabia (2008–2011)</w:t>
      </w:r>
    </w:p>
    <w:bookmarkEnd w:id="23"/>
    <w:bookmarkStart w:id="24" w:name="professional-experience"/>
    <w:p>
      <w:pPr>
        <w:pStyle w:val="Heading2"/>
      </w:pPr>
      <w:r>
        <w:t xml:space="preserve">Professional Experience</w:t>
      </w:r>
    </w:p>
    <w:p>
      <w:pPr>
        <w:pStyle w:val="FirstParagraph"/>
      </w:pPr>
      <w:r>
        <w:rPr>
          <w:bCs/>
          <w:b/>
        </w:rPr>
        <w:t xml:space="preserve">Senior Oceanographer</w:t>
      </w:r>
      <w:r>
        <w:t xml:space="preserve">, Dubai Marine Research Institute, UAE (2019–Present)</w:t>
      </w:r>
      <w:r>
        <w:br/>
      </w:r>
    </w:p>
    <w:p>
      <w:pPr>
        <w:numPr>
          <w:ilvl w:val="0"/>
          <w:numId w:val="1002"/>
        </w:numPr>
        <w:pStyle w:val="Compact"/>
      </w:pPr>
      <w:r>
        <w:t xml:space="preserve">Lead research projects on the impact of climate change on coral reefs in the Arabian Gulf, contributing to UAE’s National Biodiversity Strategy.</w:t>
      </w:r>
    </w:p>
    <w:p>
      <w:pPr>
        <w:numPr>
          <w:ilvl w:val="0"/>
          <w:numId w:val="1002"/>
        </w:numPr>
        <w:pStyle w:val="Compact"/>
      </w:pPr>
      <w:r>
        <w:t xml:space="preserve">Collaborated with the Environment Agency – Abu Dhabi (EAD) to develop monitoring frameworks for marine protected areas near Dubai’s coastal zones.</w:t>
      </w:r>
    </w:p>
    <w:p>
      <w:pPr>
        <w:numPr>
          <w:ilvl w:val="0"/>
          <w:numId w:val="1002"/>
        </w:numPr>
        <w:pStyle w:val="Compact"/>
      </w:pPr>
      <w:r>
        <w:t xml:space="preserve">Published peer-reviewed studies on sea level rise and its effects on mangrove ecosystems, cited in UAE environmental policy documents.</w:t>
      </w:r>
    </w:p>
    <w:p>
      <w:pPr>
        <w:numPr>
          <w:ilvl w:val="0"/>
          <w:numId w:val="1002"/>
        </w:numPr>
        <w:pStyle w:val="Compact"/>
      </w:pPr>
      <w:r>
        <w:t xml:space="preserve">Provided technical expertise for the design of Dubai’s 2040 Sustainable Water Strategy, emphasizing seawater desalination and marine conservation.</w:t>
      </w:r>
    </w:p>
    <w:p>
      <w:pPr>
        <w:pStyle w:val="FirstParagraph"/>
      </w:pPr>
      <w:r>
        <w:rPr>
          <w:bCs/>
          <w:b/>
        </w:rPr>
        <w:t xml:space="preserve">Research Scientist</w:t>
      </w:r>
      <w:r>
        <w:t xml:space="preserve">, Arabian Gulf Oceanographic Society, UAE (2015–2019)</w:t>
      </w:r>
      <w:r>
        <w:br/>
      </w:r>
    </w:p>
    <w:p>
      <w:pPr>
        <w:numPr>
          <w:ilvl w:val="0"/>
          <w:numId w:val="1003"/>
        </w:numPr>
        <w:pStyle w:val="Compact"/>
      </w:pPr>
      <w:r>
        <w:t xml:space="preserve">Conducted field surveys in the Arabian Gulf to assess marine biodiversity, with a focus on endangered species like the dugong and green sea turtle.</w:t>
      </w:r>
    </w:p>
    <w:p>
      <w:pPr>
        <w:numPr>
          <w:ilvl w:val="0"/>
          <w:numId w:val="1003"/>
        </w:numPr>
        <w:pStyle w:val="Compact"/>
      </w:pPr>
      <w:r>
        <w:t xml:space="preserve">Developed remote sensing models to track oil spill impacts on coastal ecosystems, supporting UAE’s response protocols for maritime incidents.</w:t>
      </w:r>
    </w:p>
    <w:p>
      <w:pPr>
        <w:numPr>
          <w:ilvl w:val="0"/>
          <w:numId w:val="1003"/>
        </w:numPr>
        <w:pStyle w:val="Compact"/>
      </w:pPr>
      <w:r>
        <w:t xml:space="preserve">Organized workshops for local stakeholders on the importance of ocean literacy in Dubai’s education curriculum.</w:t>
      </w:r>
    </w:p>
    <w:p>
      <w:pPr>
        <w:pStyle w:val="FirstParagraph"/>
      </w:pPr>
      <w:r>
        <w:rPr>
          <w:bCs/>
          <w:b/>
        </w:rPr>
        <w:t xml:space="preserve">Oceanographer Intern</w:t>
      </w:r>
      <w:r>
        <w:t xml:space="preserve">, UAE National Oceanography Program, 2013–2014</w:t>
      </w:r>
      <w:r>
        <w:br/>
      </w:r>
    </w:p>
    <w:p>
      <w:pPr>
        <w:numPr>
          <w:ilvl w:val="0"/>
          <w:numId w:val="1004"/>
        </w:numPr>
        <w:pStyle w:val="Compact"/>
      </w:pPr>
      <w:r>
        <w:t xml:space="preserve">Assisted in the collection and analysis of water quality data from Dubai’s artificial islands, contributing to environmental impact assessments.</w:t>
      </w:r>
    </w:p>
    <w:p>
      <w:pPr>
        <w:numPr>
          <w:ilvl w:val="0"/>
          <w:numId w:val="1004"/>
        </w:numPr>
        <w:pStyle w:val="Compact"/>
      </w:pPr>
      <w:r>
        <w:t xml:space="preserve">Supported the creation of a digital map of marine habitats for the Dubai Government’s urban planning initiatives.</w:t>
      </w:r>
    </w:p>
    <w:bookmarkEnd w:id="24"/>
    <w:bookmarkStart w:id="25" w:name="skills"/>
    <w:p>
      <w:pPr>
        <w:pStyle w:val="Heading2"/>
      </w:pPr>
      <w:r>
        <w:t xml:space="preserve">Skills</w:t>
      </w:r>
    </w:p>
    <w:p>
      <w:pPr>
        <w:numPr>
          <w:ilvl w:val="0"/>
          <w:numId w:val="1005"/>
        </w:numPr>
        <w:pStyle w:val="Compact"/>
      </w:pPr>
      <w:r>
        <w:rPr>
          <w:bCs/>
          <w:b/>
        </w:rPr>
        <w:t xml:space="preserve">Technical:</w:t>
      </w:r>
      <w:r>
        <w:t xml:space="preserve"> </w:t>
      </w:r>
      <w:r>
        <w:t xml:space="preserve">GIS mapping, remote sensing, water quality analysis, marine biodiversity assessment.</w:t>
      </w:r>
    </w:p>
    <w:p>
      <w:pPr>
        <w:numPr>
          <w:ilvl w:val="0"/>
          <w:numId w:val="1005"/>
        </w:numPr>
        <w:pStyle w:val="Compact"/>
      </w:pPr>
      <w:r>
        <w:rPr>
          <w:bCs/>
          <w:b/>
        </w:rPr>
        <w:t xml:space="preserve">Research:</w:t>
      </w:r>
      <w:r>
        <w:t xml:space="preserve"> </w:t>
      </w:r>
      <w:r>
        <w:t xml:space="preserve">Data collection (field and lab), statistical analysis (R/Python), scientific writing.</w:t>
      </w:r>
    </w:p>
    <w:p>
      <w:pPr>
        <w:numPr>
          <w:ilvl w:val="0"/>
          <w:numId w:val="1005"/>
        </w:numPr>
        <w:pStyle w:val="Compact"/>
      </w:pPr>
      <w:r>
        <w:rPr>
          <w:bCs/>
          <w:b/>
        </w:rPr>
        <w:t xml:space="preserve">Policies &amp; Collaboration:</w:t>
      </w:r>
      <w:r>
        <w:t xml:space="preserve"> </w:t>
      </w:r>
      <w:r>
        <w:t xml:space="preserve">Environmental impact assessments, stakeholder engagement, cross-border marine conservation partnerships.</w:t>
      </w:r>
    </w:p>
    <w:p>
      <w:pPr>
        <w:numPr>
          <w:ilvl w:val="0"/>
          <w:numId w:val="1005"/>
        </w:numPr>
        <w:pStyle w:val="Compact"/>
      </w:pPr>
      <w:r>
        <w:rPr>
          <w:bCs/>
          <w:b/>
        </w:rPr>
        <w:t xml:space="preserve">Languages:</w:t>
      </w:r>
      <w:r>
        <w:t xml:space="preserve"> </w:t>
      </w:r>
      <w:r>
        <w:t xml:space="preserve">English (fluent), Arabic (proficient).</w:t>
      </w:r>
    </w:p>
    <w:bookmarkEnd w:id="25"/>
    <w:bookmarkStart w:id="26" w:name="key-projects"/>
    <w:p>
      <w:pPr>
        <w:pStyle w:val="Heading2"/>
      </w:pPr>
      <w:r>
        <w:t xml:space="preserve">Key Projects</w:t>
      </w:r>
    </w:p>
    <w:p>
      <w:pPr>
        <w:pStyle w:val="FirstParagraph"/>
      </w:pPr>
      <w:r>
        <w:rPr>
          <w:bCs/>
          <w:b/>
        </w:rPr>
        <w:t xml:space="preserve">Dubai Coastal Erosion Monitoring Initiative (2021–Present)</w:t>
      </w:r>
      <w:r>
        <w:br/>
      </w:r>
    </w:p>
    <w:p>
      <w:pPr>
        <w:pStyle w:val="BodyText"/>
      </w:pPr>
      <w:r>
        <w:t xml:space="preserve">Managed a team to analyze erosion patterns along Dubai’s coastline using satellite imagery and sediment sampling, informing the city’s coastal development policies.</w:t>
      </w:r>
    </w:p>
    <w:p>
      <w:pPr>
        <w:pStyle w:val="BodyText"/>
      </w:pPr>
      <w:r>
        <w:rPr>
          <w:bCs/>
          <w:b/>
        </w:rPr>
        <w:t xml:space="preserve">Arabian Gulf Plastic Pollution Study (2020)</w:t>
      </w:r>
      <w:r>
        <w:br/>
      </w:r>
    </w:p>
    <w:p>
      <w:pPr>
        <w:pStyle w:val="BodyText"/>
      </w:pPr>
      <w:r>
        <w:t xml:space="preserve">Collaborated with UAE universities to quantify microplastic levels in the Arabian Gulf, leading to a policy recommendation for reducing single-use plastics in Dubai.</w:t>
      </w:r>
    </w:p>
    <w:p>
      <w:pPr>
        <w:pStyle w:val="BodyText"/>
      </w:pPr>
      <w:r>
        <w:rPr>
          <w:bCs/>
          <w:b/>
        </w:rPr>
        <w:t xml:space="preserve">Marine Life Conservation in Ras Al Khaimah (2017)</w:t>
      </w:r>
      <w:r>
        <w:br/>
      </w:r>
    </w:p>
    <w:p>
      <w:pPr>
        <w:pStyle w:val="BodyText"/>
      </w:pPr>
      <w:r>
        <w:t xml:space="preserve">Designed a community-based program to monitor turtle nesting sites, resulting in a 30% increase in hatchling survival rates over three years.</w:t>
      </w:r>
    </w:p>
    <w:bookmarkEnd w:id="26"/>
    <w:bookmarkStart w:id="27" w:name="publications"/>
    <w:p>
      <w:pPr>
        <w:pStyle w:val="Heading2"/>
      </w:pPr>
      <w:r>
        <w:t xml:space="preserve">Publications</w:t>
      </w:r>
    </w:p>
    <w:p>
      <w:pPr>
        <w:numPr>
          <w:ilvl w:val="0"/>
          <w:numId w:val="1006"/>
        </w:numPr>
        <w:pStyle w:val="Compact"/>
      </w:pPr>
      <w:r>
        <w:rPr>
          <w:bCs/>
          <w:b/>
        </w:rPr>
        <w:t xml:space="preserve">“Climate Change Impacts on Coral Reefs in the Arabian Gulf”</w:t>
      </w:r>
      <w:r>
        <w:t xml:space="preserve">, Journal of Marine Science and Engineering (2021).</w:t>
      </w:r>
    </w:p>
    <w:p>
      <w:pPr>
        <w:numPr>
          <w:ilvl w:val="0"/>
          <w:numId w:val="1006"/>
        </w:numPr>
        <w:pStyle w:val="Compact"/>
      </w:pPr>
      <w:r>
        <w:rPr>
          <w:bCs/>
          <w:b/>
        </w:rPr>
        <w:t xml:space="preserve">“Sustainable Urban Development and Coastal Resilience: Case Studies from Dubai”</w:t>
      </w:r>
      <w:r>
        <w:t xml:space="preserve">, UAE Environmental Research Journal (2019).</w:t>
      </w:r>
    </w:p>
    <w:p>
      <w:pPr>
        <w:numPr>
          <w:ilvl w:val="0"/>
          <w:numId w:val="1006"/>
        </w:numPr>
        <w:pStyle w:val="Compact"/>
      </w:pPr>
      <w:r>
        <w:rPr>
          <w:bCs/>
          <w:b/>
        </w:rPr>
        <w:t xml:space="preserve">“Marine Biodiversity Assessment in the Arabian Gulf: A Framework for Policy-Making”</w:t>
      </w:r>
      <w:r>
        <w:t xml:space="preserve">, International Journal of Oceanography (2017).</w:t>
      </w:r>
    </w:p>
    <w:bookmarkEnd w:id="27"/>
    <w:bookmarkStart w:id="28" w:name="awards-recognitions"/>
    <w:p>
      <w:pPr>
        <w:pStyle w:val="Heading2"/>
      </w:pPr>
      <w:r>
        <w:t xml:space="preserve">Awards &amp; Recognitions</w:t>
      </w:r>
    </w:p>
    <w:p>
      <w:pPr>
        <w:numPr>
          <w:ilvl w:val="0"/>
          <w:numId w:val="1007"/>
        </w:numPr>
        <w:pStyle w:val="Compact"/>
      </w:pPr>
      <w:r>
        <w:t xml:space="preserve">UAE National Environmental Research Award (2019) for contributions to marine conservation.</w:t>
      </w:r>
    </w:p>
    <w:p>
      <w:pPr>
        <w:numPr>
          <w:ilvl w:val="0"/>
          <w:numId w:val="1007"/>
        </w:numPr>
        <w:pStyle w:val="Compact"/>
      </w:pPr>
      <w:r>
        <w:t xml:space="preserve">Best Paper in Oceanography at the Gulf Science Conference (2021).</w:t>
      </w:r>
    </w:p>
    <w:p>
      <w:pPr>
        <w:numPr>
          <w:ilvl w:val="0"/>
          <w:numId w:val="1007"/>
        </w:numPr>
        <w:pStyle w:val="Compact"/>
      </w:pPr>
      <w:r>
        <w:t xml:space="preserve">Recognition by Dubai Municipality for community engagement in coastal cleanup initiatives (2018).</w:t>
      </w:r>
    </w:p>
    <w:bookmarkEnd w:id="28"/>
    <w:bookmarkStart w:id="29" w:name="professional-affiliations"/>
    <w:p>
      <w:pPr>
        <w:pStyle w:val="Heading2"/>
      </w:pPr>
      <w:r>
        <w:t xml:space="preserve">Professional Affiliations</w:t>
      </w:r>
    </w:p>
    <w:p>
      <w:pPr>
        <w:numPr>
          <w:ilvl w:val="0"/>
          <w:numId w:val="1008"/>
        </w:numPr>
        <w:pStyle w:val="Compact"/>
      </w:pPr>
      <w:r>
        <w:t xml:space="preserve">Member, Arabian Gulf Marine Scientists Association (AGMSA)</w:t>
      </w:r>
    </w:p>
    <w:p>
      <w:pPr>
        <w:numPr>
          <w:ilvl w:val="0"/>
          <w:numId w:val="1008"/>
        </w:numPr>
        <w:pStyle w:val="Compact"/>
      </w:pPr>
      <w:r>
        <w:t xml:space="preserve">Member, International Oceanographic Society (IOS)</w:t>
      </w:r>
    </w:p>
    <w:p>
      <w:pPr>
        <w:numPr>
          <w:ilvl w:val="0"/>
          <w:numId w:val="1008"/>
        </w:numPr>
        <w:pStyle w:val="Compact"/>
      </w:pPr>
      <w:r>
        <w:t xml:space="preserve">Volunteer Researcher, UAE Blue Economy Initiative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United Arab Emirates Dubai</w:t>
      </w:r>
      <w:r>
        <w:t xml:space="preserve"> </w:t>
      </w:r>
      <w:r>
        <w:t xml:space="preserve">is a hub for innovation and sustainability, and as an Oceanographer, I am committed to contributing to its mission of protecting marine ecosystems while advancing scientific research. This resume reflects my dedication to the field of oceanography and its critical role in shaping a resilient future for Dubai’s coastal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United Arab Emirates Dubai</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