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0" w:name="oceanographer-resume"/>
    <w:p>
      <w:pPr>
        <w:pStyle w:val="Heading1"/>
      </w:pPr>
      <w:r>
        <w:t xml:space="preserve">Oceanographer Resume</w:t>
      </w:r>
    </w:p>
    <w:p>
      <w:pPr>
        <w:pStyle w:val="FirstParagraph"/>
      </w:pPr>
      <w:r>
        <w:t xml:space="preserve">United States Los Angeles | Environmental Research &amp; Coastal Studies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emily.thompson.oceanographer@gmail.com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(310) 555-1234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Oceanographer with over a decade of experience in marine research, environmental policy, and coastal ecosystem management. Specializing in the unique challenges and opportunities of the United States Los Angeles region, I combine scientific expertise with a passion for sustainable practices to address issues such as ocean acidification, marine biodiversity conservation, and climate change mitigation. My work bridges academic research with real-world applications to support the resilience of California’s coastal communities and ecosystems. As an Oceanographer in Los Angeles, I am committed to advancing public awareness of marine science through collaboration with local organizations, government agencies, and educational institutions.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arine-research-scientist"/>
    <w:p>
      <w:pPr>
        <w:pStyle w:val="Heading3"/>
      </w:pPr>
      <w:r>
        <w:t xml:space="preserve">Marine Research Scientist</w:t>
      </w:r>
    </w:p>
    <w:p>
      <w:pPr>
        <w:pStyle w:val="FirstParagraph"/>
      </w:pPr>
      <w:r>
        <w:rPr>
          <w:bCs/>
          <w:b/>
        </w:rPr>
        <w:t xml:space="preserve">California Coastal Research Institute (CCRI)</w:t>
      </w:r>
      <w:r>
        <w:t xml:space="preserve"> </w:t>
      </w:r>
      <w:r>
        <w:t xml:space="preserve">| 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field studies on marine biodiversity and water quality in the United States Los Angeles coastal zones, publishing findings in peer-reviewed journals such as *Marine Ecology Progress Series*.</w:t>
      </w:r>
    </w:p>
    <w:p>
      <w:pPr>
        <w:numPr>
          <w:ilvl w:val="0"/>
          <w:numId w:val="1001"/>
        </w:numPr>
        <w:pStyle w:val="Compact"/>
      </w:pPr>
      <w:r>
        <w:t xml:space="preserve">Collaborated with NOAA and the EPA to develop climate adaptation strategies for LA’s marine environments, focusing on rising sea levels and habitat loss.</w:t>
      </w:r>
    </w:p>
    <w:p>
      <w:pPr>
        <w:numPr>
          <w:ilvl w:val="0"/>
          <w:numId w:val="1001"/>
        </w:numPr>
        <w:pStyle w:val="Compact"/>
      </w:pPr>
      <w:r>
        <w:t xml:space="preserve">Led a team of researchers to analyze data from remote sensing technologies, contributing to the creation of interactive GIS maps for coastal management planning.</w:t>
      </w:r>
    </w:p>
    <w:p>
      <w:pPr>
        <w:numPr>
          <w:ilvl w:val="0"/>
          <w:numId w:val="1001"/>
        </w:numPr>
        <w:pStyle w:val="Compact"/>
      </w:pPr>
      <w:r>
        <w:t xml:space="preserve">Presented research at national conferences, including the American Geophysical Union (AGU) meeting in 2021 and 2023, emphasizing the role of Oceanographers in shaping environmental policies.</w:t>
      </w:r>
    </w:p>
    <w:bookmarkEnd w:id="23"/>
    <w:bookmarkStart w:id="24" w:name="oceanographic-consultant"/>
    <w:p>
      <w:pPr>
        <w:pStyle w:val="Heading3"/>
      </w:pPr>
      <w:r>
        <w:t xml:space="preserve">Oceanographic Consultant</w:t>
      </w:r>
    </w:p>
    <w:p>
      <w:pPr>
        <w:pStyle w:val="FirstParagraph"/>
      </w:pPr>
      <w:r>
        <w:rPr>
          <w:bCs/>
          <w:b/>
        </w:rPr>
        <w:t xml:space="preserve">Marine Solutions Group</w:t>
      </w:r>
      <w:r>
        <w:t xml:space="preserve"> </w:t>
      </w:r>
      <w:r>
        <w:t xml:space="preserve">| Los Angeles, CA 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environmental impact assessments of coastal development projects in the United States Los Angeles area, ensuring compliance with state and federal regulations.</w:t>
      </w:r>
    </w:p>
    <w:p>
      <w:pPr>
        <w:numPr>
          <w:ilvl w:val="0"/>
          <w:numId w:val="1002"/>
        </w:numPr>
        <w:pStyle w:val="Compact"/>
      </w:pPr>
      <w:r>
        <w:t xml:space="preserve">Designed monitoring programs to evaluate the health of marine ecosystems near urban centers, including studies on plastic pollution and nutrient runoff.</w:t>
      </w:r>
    </w:p>
    <w:p>
      <w:pPr>
        <w:numPr>
          <w:ilvl w:val="0"/>
          <w:numId w:val="1002"/>
        </w:numPr>
        <w:pStyle w:val="Compact"/>
      </w:pPr>
      <w:r>
        <w:t xml:space="preserve">Advised local municipalities on sustainable practices for beach restoration and wetland preservation, aligning with California’s coastal management goals.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public outreach initiatives, raising awareness about the importance of Oceanographers in protecting marine environments.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Southern California (USC) Marine Science Program</w:t>
      </w:r>
      <w:r>
        <w:t xml:space="preserve"> </w:t>
      </w:r>
      <w:r>
        <w:t xml:space="preserve">| Los Angeles, CA | June 2012 – April 2015</w:t>
      </w:r>
    </w:p>
    <w:p>
      <w:pPr>
        <w:numPr>
          <w:ilvl w:val="0"/>
          <w:numId w:val="1003"/>
        </w:numPr>
        <w:pStyle w:val="Compact"/>
      </w:pPr>
      <w:r>
        <w:t xml:space="preserve">Supported studies on ocean acidification’s impact on local kelp forests, contributing to data collection and analysis for a NASA-funded project.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model the effects of temperature changes on marine species distribution in the Pacific Ocean.</w:t>
      </w:r>
    </w:p>
    <w:p>
      <w:pPr>
        <w:numPr>
          <w:ilvl w:val="0"/>
          <w:numId w:val="1003"/>
        </w:numPr>
        <w:pStyle w:val="Compact"/>
      </w:pPr>
      <w:r>
        <w:t xml:space="preserve">Assisted in organizing community workshops to engage citizens in ocean conservation efforts, particularly those related to LA’s coastal waters.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phd-in-oceanography"/>
    <w:p>
      <w:pPr>
        <w:pStyle w:val="Heading3"/>
      </w:pPr>
      <w:r>
        <w:t xml:space="preserve">PhD in Oceanography</w:t>
      </w:r>
    </w:p>
    <w:p>
      <w:pPr>
        <w:pStyle w:val="FirstParagraph"/>
      </w:pPr>
      <w:r>
        <w:rPr>
          <w:bCs/>
          <w:b/>
        </w:rPr>
        <w:t xml:space="preserve">California Institute of Technology (Caltech)</w:t>
      </w:r>
      <w:r>
        <w:t xml:space="preserve"> </w:t>
      </w:r>
      <w:r>
        <w:t xml:space="preserve">| Pasadena, CA | 2012</w:t>
      </w:r>
    </w:p>
    <w:p>
      <w:pPr>
        <w:numPr>
          <w:ilvl w:val="0"/>
          <w:numId w:val="1004"/>
        </w:numPr>
        <w:pStyle w:val="Compact"/>
      </w:pPr>
      <w:r>
        <w:t xml:space="preserve">Dissertation: "Ecosystem Dynamics in Urban Coastal Zones: A Focus on Los Angeles and the Pacific Northwest."</w:t>
      </w:r>
    </w:p>
    <w:p>
      <w:pPr>
        <w:numPr>
          <w:ilvl w:val="0"/>
          <w:numId w:val="1004"/>
        </w:numPr>
        <w:pStyle w:val="Compact"/>
      </w:pPr>
      <w:r>
        <w:t xml:space="preserve">Research focused on the interplay between human activity and marine ecosystems, with a particular emphasis on the United States Los Angeles region.</w:t>
      </w:r>
    </w:p>
    <w:bookmarkEnd w:id="27"/>
    <w:bookmarkStart w:id="28" w:name="ms-in-environmental-science"/>
    <w:p>
      <w:pPr>
        <w:pStyle w:val="Heading3"/>
      </w:pPr>
      <w:r>
        <w:t xml:space="preserve">MS in Environmental Science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| Los Angeles, CA | 2008</w:t>
      </w:r>
    </w:p>
    <w:p>
      <w:pPr>
        <w:numPr>
          <w:ilvl w:val="0"/>
          <w:numId w:val="1005"/>
        </w:numPr>
        <w:pStyle w:val="Compact"/>
      </w:pPr>
      <w:r>
        <w:t xml:space="preserve">Courses included marine biology, environmental policy, and geospatial analysis.</w:t>
      </w:r>
    </w:p>
    <w:p>
      <w:pPr>
        <w:numPr>
          <w:ilvl w:val="0"/>
          <w:numId w:val="1005"/>
        </w:numPr>
        <w:pStyle w:val="Compact"/>
      </w:pPr>
      <w:r>
        <w:t xml:space="preserve">Thesis: "Assessing the Impact of Urban Runoff on Coastal Water Quality in Southern California."</w:t>
      </w:r>
    </w:p>
    <w:bookmarkEnd w:id="28"/>
    <w:bookmarkStart w:id="29" w:name="bsc-in-marine-biology"/>
    <w:p>
      <w:pPr>
        <w:pStyle w:val="Heading3"/>
      </w:pPr>
      <w:r>
        <w:t xml:space="preserve">BSc in Marine Biology</w:t>
      </w:r>
    </w:p>
    <w:p>
      <w:pPr>
        <w:pStyle w:val="FirstParagraph"/>
      </w:pPr>
      <w:r>
        <w:rPr>
          <w:bCs/>
          <w:b/>
        </w:rPr>
        <w:t xml:space="preserve">University of Washington</w:t>
      </w:r>
      <w:r>
        <w:t xml:space="preserve"> </w:t>
      </w:r>
      <w:r>
        <w:t xml:space="preserve">| Seattle, WA | 2005</w:t>
      </w:r>
    </w:p>
    <w:p>
      <w:pPr>
        <w:numPr>
          <w:ilvl w:val="0"/>
          <w:numId w:val="1006"/>
        </w:numPr>
        <w:pStyle w:val="Compact"/>
      </w:pPr>
      <w:r>
        <w:t xml:space="preserve">Experienced fieldwork in Puget Sound and the North Pacific, developing foundational knowledge for coastal research.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marine ecosystem modeling and GIS analysis for coastal management in the United States Los Angeles region.</w:t>
      </w:r>
    </w:p>
    <w:p>
      <w:pPr>
        <w:numPr>
          <w:ilvl w:val="0"/>
          <w:numId w:val="1007"/>
        </w:numPr>
        <w:pStyle w:val="Compact"/>
      </w:pPr>
      <w:r>
        <w:t xml:space="preserve">Proficient in water quality testing, remote sensing technologies, and data visualization tools (e.g., ArcGIS, MATLAB).</w:t>
      </w:r>
    </w:p>
    <w:p>
      <w:pPr>
        <w:numPr>
          <w:ilvl w:val="0"/>
          <w:numId w:val="1007"/>
        </w:numPr>
        <w:pStyle w:val="Compact"/>
      </w:pPr>
      <w:r>
        <w:t xml:space="preserve">Strong background in environmental policy development and stakeholder engagement for marine conservation projects.</w:t>
      </w:r>
    </w:p>
    <w:p>
      <w:pPr>
        <w:numPr>
          <w:ilvl w:val="0"/>
          <w:numId w:val="1007"/>
        </w:numPr>
        <w:pStyle w:val="Compact"/>
      </w:pPr>
      <w:r>
        <w:t xml:space="preserve">Fluent in English; basic knowledge of Spanish for community outreach initiatives.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skills, with experience presenting to both technical and non-technical audiences.</w:t>
      </w:r>
    </w:p>
    <w:bookmarkEnd w:id="31"/>
    <w:bookmarkStart w:id="35" w:name="certifications-awards"/>
    <w:p>
      <w:pPr>
        <w:pStyle w:val="Heading2"/>
      </w:pPr>
      <w:r>
        <w:t xml:space="preserve">Certifications &amp; Awards</w:t>
      </w:r>
    </w:p>
    <w:bookmarkStart w:id="32" w:name="certified-coastal-scientist-ccs"/>
    <w:p>
      <w:pPr>
        <w:pStyle w:val="Heading3"/>
      </w:pPr>
      <w:r>
        <w:t xml:space="preserve">Certified Coastal Scientist (CCS)</w:t>
      </w:r>
    </w:p>
    <w:p>
      <w:pPr>
        <w:pStyle w:val="FirstParagraph"/>
      </w:pPr>
      <w:r>
        <w:rPr>
          <w:bCs/>
          <w:b/>
        </w:rPr>
        <w:t xml:space="preserve">American Shore &amp; Beach Preservation Association (ASBPA)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t xml:space="preserve">Recognized for advanced knowledge in coastal processes and management.</w:t>
      </w:r>
    </w:p>
    <w:bookmarkEnd w:id="32"/>
    <w:bookmarkStart w:id="33" w:name="outstanding-research-award"/>
    <w:p>
      <w:pPr>
        <w:pStyle w:val="Heading3"/>
      </w:pPr>
      <w:r>
        <w:t xml:space="preserve">Outstanding Research Award</w:t>
      </w:r>
    </w:p>
    <w:p>
      <w:pPr>
        <w:pStyle w:val="FirstParagraph"/>
      </w:pPr>
      <w:r>
        <w:rPr>
          <w:bCs/>
          <w:b/>
        </w:rPr>
        <w:t xml:space="preserve">Caltech Oceanography Department</w:t>
      </w:r>
      <w:r>
        <w:t xml:space="preserve"> </w:t>
      </w:r>
      <w:r>
        <w:t xml:space="preserve">| 2015</w:t>
      </w:r>
    </w:p>
    <w:p>
      <w:pPr>
        <w:numPr>
          <w:ilvl w:val="0"/>
          <w:numId w:val="1009"/>
        </w:numPr>
        <w:pStyle w:val="Compact"/>
      </w:pPr>
      <w:r>
        <w:t xml:space="preserve">Awarded for groundbreaking research on urban coastal ecosystems in the United States Los Angeles area.</w:t>
      </w:r>
    </w:p>
    <w:bookmarkEnd w:id="33"/>
    <w:bookmarkStart w:id="34" w:name="leadership-in-environmental-advocacy"/>
    <w:p>
      <w:pPr>
        <w:pStyle w:val="Heading3"/>
      </w:pPr>
      <w:r>
        <w:t xml:space="preserve">Leadership in Environmental Advocacy</w:t>
      </w:r>
    </w:p>
    <w:p>
      <w:pPr>
        <w:pStyle w:val="FirstParagraph"/>
      </w:pPr>
      <w:r>
        <w:rPr>
          <w:bCs/>
          <w:b/>
        </w:rPr>
        <w:t xml:space="preserve">Los Angeles Conservation Society</w:t>
      </w:r>
      <w:r>
        <w:t xml:space="preserve"> </w:t>
      </w:r>
      <w:r>
        <w:t xml:space="preserve">| 2020</w:t>
      </w:r>
    </w:p>
    <w:p>
      <w:pPr>
        <w:numPr>
          <w:ilvl w:val="0"/>
          <w:numId w:val="1010"/>
        </w:numPr>
        <w:pStyle w:val="Compact"/>
      </w:pPr>
      <w:r>
        <w:t xml:space="preserve">Nominated for leadership in community-based marine conservation projects.</w:t>
      </w:r>
    </w:p>
    <w:bookmarkEnd w:id="34"/>
    <w:bookmarkEnd w:id="35"/>
    <w:bookmarkStart w:id="39" w:name="projects-publications"/>
    <w:p>
      <w:pPr>
        <w:pStyle w:val="Heading2"/>
      </w:pPr>
      <w:r>
        <w:t xml:space="preserve">Projects &amp; Publications</w:t>
      </w:r>
    </w:p>
    <w:bookmarkStart w:id="36" w:name="coastal-resilience-initiative-cri"/>
    <w:p>
      <w:pPr>
        <w:pStyle w:val="Heading3"/>
      </w:pPr>
      <w:r>
        <w:t xml:space="preserve">Coastal Resilience Initiative (CRI)</w:t>
      </w:r>
    </w:p>
    <w:p>
      <w:pPr>
        <w:pStyle w:val="FirstParagraph"/>
      </w:pPr>
      <w:r>
        <w:rPr>
          <w:bCs/>
          <w:b/>
        </w:rPr>
        <w:t xml:space="preserve">Los Angeles County Department of Public Works</w:t>
      </w:r>
      <w:r>
        <w:t xml:space="preserve"> </w:t>
      </w:r>
      <w:r>
        <w:t xml:space="preserve">| 2021–2023</w:t>
      </w:r>
    </w:p>
    <w:p>
      <w:pPr>
        <w:numPr>
          <w:ilvl w:val="0"/>
          <w:numId w:val="1011"/>
        </w:numPr>
        <w:pStyle w:val="Compact"/>
      </w:pPr>
      <w:r>
        <w:t xml:space="preserve">Designed adaptive strategies to mitigate the effects of climate change on LA’s coastline, including living shorelines and habitat restoration.</w:t>
      </w:r>
    </w:p>
    <w:p>
      <w:pPr>
        <w:numPr>
          <w:ilvl w:val="0"/>
          <w:numId w:val="1011"/>
        </w:numPr>
        <w:pStyle w:val="Compact"/>
      </w:pPr>
      <w:r>
        <w:t xml:space="preserve">Published a technical report titled "Climate-Resilient Coastal Infrastructure for Los Angeles."</w:t>
      </w:r>
    </w:p>
    <w:bookmarkEnd w:id="36"/>
    <w:bookmarkStart w:id="37" w:name="marine-biodiversity-monitoring-program"/>
    <w:p>
      <w:pPr>
        <w:pStyle w:val="Heading3"/>
      </w:pPr>
      <w:r>
        <w:t xml:space="preserve">Marine Biodiversity Monitoring Program</w:t>
      </w:r>
    </w:p>
    <w:p>
      <w:pPr>
        <w:pStyle w:val="FirstParagraph"/>
      </w:pPr>
      <w:r>
        <w:rPr>
          <w:bCs/>
          <w:b/>
        </w:rPr>
        <w:t xml:space="preserve">California State Parks</w:t>
      </w:r>
      <w:r>
        <w:t xml:space="preserve"> </w:t>
      </w:r>
      <w:r>
        <w:t xml:space="preserve">| 2018–2020</w:t>
      </w:r>
    </w:p>
    <w:p>
      <w:pPr>
        <w:numPr>
          <w:ilvl w:val="0"/>
          <w:numId w:val="1012"/>
        </w:numPr>
        <w:pStyle w:val="Compact"/>
      </w:pPr>
      <w:r>
        <w:t xml:space="preserve">Collaborated with state agencies to monitor biodiversity in protected marine areas, contributing to the 2019 LA Coastal Biodiversity Report.</w:t>
      </w:r>
    </w:p>
    <w:bookmarkEnd w:id="37"/>
    <w:bookmarkStart w:id="38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13"/>
        </w:numPr>
        <w:pStyle w:val="Compact"/>
      </w:pPr>
      <w:r>
        <w:t xml:space="preserve">"Urban Coastal Ecosystems and Climate Change: A Case Study of Los Angeles." *Journal of Marine Science and Engineering*, 2021.</w:t>
      </w:r>
    </w:p>
    <w:p>
      <w:pPr>
        <w:numPr>
          <w:ilvl w:val="0"/>
          <w:numId w:val="1013"/>
        </w:numPr>
        <w:pStyle w:val="Compact"/>
      </w:pPr>
      <w:r>
        <w:t xml:space="preserve">"Innovative Approaches to Coastal Management in the United States." *Environmental Research Letters*, 2019.</w:t>
      </w:r>
    </w:p>
    <w:bookmarkEnd w:id="38"/>
    <w:bookmarkEnd w:id="39"/>
    <w:p>
      <w:pPr>
        <w:pStyle w:val="FirstParagraph"/>
      </w:pPr>
      <w:r>
        <w:t xml:space="preserve">This resume is tailored for an Oceanographer in the United States Los Angeles area, emphasizing expertise in marine research, environmental policy, and coastal sustainability.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- United States Los Angeles</dc:title>
  <dc:creator/>
  <dc:language>en</dc:language>
  <cp:keywords/>
  <dcterms:created xsi:type="dcterms:W3CDTF">2026-07-23T22:58:31Z</dcterms:created>
  <dcterms:modified xsi:type="dcterms:W3CDTF">2026-07-23T22:58:31Z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