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Afghanistan</w:t>
      </w:r>
      <w:r>
        <w:t xml:space="preserve"> </w:t>
      </w:r>
      <w:r>
        <w:t xml:space="preserve">Kabul</w:t>
      </w:r>
    </w:p>
    <w:bookmarkStart w:id="29" w:name="resume-of-dr.-your-full-name"/>
    <w:p>
      <w:pPr>
        <w:pStyle w:val="Heading1"/>
      </w:pPr>
      <w:r>
        <w:t xml:space="preserve">Resume of Dr. [Your Full Name]</w:t>
      </w:r>
    </w:p>
    <w:p>
      <w:pPr>
        <w:pStyle w:val="FirstParagraph"/>
      </w:pPr>
      <w:r>
        <w:rPr>
          <w:bCs/>
          <w:b/>
        </w:rPr>
        <w:t xml:space="preserve">Occupation:</w:t>
      </w:r>
      <w:r>
        <w:t xml:space="preserve"> </w:t>
      </w:r>
      <w:r>
        <w:t xml:space="preserve">Ophthalmologist</w:t>
      </w:r>
    </w:p>
    <w:p>
      <w:pPr>
        <w:pStyle w:val="BodyText"/>
      </w:pPr>
      <w:r>
        <w:rPr>
          <w:bCs/>
          <w:b/>
        </w:rPr>
        <w:t xml:space="preserve">Contact:</w:t>
      </w:r>
      <w:r>
        <w:t xml:space="preserve"> </w:t>
      </w:r>
      <w:r>
        <w:t xml:space="preserve">[Your Phone Number] | [Your Email Address] | [Address in Afghanistan Kabul]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skilled Ophthalmologist with [X years] of experience in providing comprehensive eye care services, primarily in Afghanistan Kabul. A dedicated professional committed to improving visual health and quality of life for patients in resource-limited settings. Proven expertise in diagnosing and treating ocular diseases, performing surgeries, and leading community outreach programs. A strong advocate for healthcare accessibility, with a focus on empowering underserved populations through education and medical interventions.</w:t>
      </w:r>
    </w:p>
    <w:p>
      <w:pPr>
        <w:pStyle w:val="BodyText"/>
      </w:pPr>
      <w:r>
        <w:t xml:space="preserve">As an Ophthalmologist based in Afghanistan Kabul, I have developed a deep understanding of the unique challenges faced by patients in this region. My work has been centered on addressing preventable blindness, enhancing eye care infrastructure, and fostering collaboration with local and international organizations to advance ophthalmic services in Afghanistan.</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Medicine and Bachelor of Surgery (MBBS)</w:t>
      </w:r>
      <w:r>
        <w:br/>
      </w:r>
      <w:r>
        <w:rPr>
          <w:iCs/>
          <w:i/>
        </w:rPr>
        <w:t xml:space="preserve">University of [Your University Name], Afghanistan Kabul</w:t>
      </w:r>
      <w:r>
        <w:br/>
      </w:r>
      <w:r>
        <w:t xml:space="preserve">[Year - Year]</w:t>
      </w:r>
    </w:p>
    <w:p>
      <w:pPr>
        <w:pStyle w:val="BodyText"/>
      </w:pPr>
      <w:r>
        <w:rPr>
          <w:bCs/>
          <w:b/>
        </w:rPr>
        <w:t xml:space="preserve">Master of Science in Ophthalmology (MSc)</w:t>
      </w:r>
      <w:r>
        <w:br/>
      </w:r>
      <w:r>
        <w:rPr>
          <w:iCs/>
          <w:i/>
        </w:rPr>
        <w:t xml:space="preserve">International Center for Eye Health, [University Name], [Country]</w:t>
      </w:r>
      <w:r>
        <w:br/>
      </w:r>
      <w:r>
        <w:t xml:space="preserve">[Year - Year]</w:t>
      </w:r>
    </w:p>
    <w:p>
      <w:pPr>
        <w:pStyle w:val="BodyText"/>
      </w:pPr>
      <w:r>
        <w:rPr>
          <w:bCs/>
          <w:b/>
        </w:rPr>
        <w:t xml:space="preserve">Residency in Ophthalmology</w:t>
      </w:r>
      <w:r>
        <w:br/>
      </w:r>
      <w:r>
        <w:rPr>
          <w:iCs/>
          <w:i/>
        </w:rPr>
        <w:t xml:space="preserve">Central Hospital, Afghanistan Kabul</w:t>
      </w:r>
      <w:r>
        <w:br/>
      </w:r>
      <w:r>
        <w:t xml:space="preserve">[Year - Year]</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Ophthalmologist</w:t>
      </w:r>
      <w:r>
        <w:br/>
      </w:r>
      <w:r>
        <w:rPr>
          <w:iCs/>
          <w:i/>
        </w:rPr>
        <w:t xml:space="preserve">Central Hospital, Afghanistan Kabul</w:t>
      </w:r>
      <w:r>
        <w:br/>
      </w:r>
      <w:r>
        <w:t xml:space="preserve">[Year - Year]</w:t>
      </w:r>
      <w:r>
        <w:br/>
      </w:r>
    </w:p>
    <w:p>
      <w:pPr>
        <w:numPr>
          <w:ilvl w:val="0"/>
          <w:numId w:val="1001"/>
        </w:numPr>
        <w:pStyle w:val="Compact"/>
      </w:pPr>
      <w:r>
        <w:t xml:space="preserve">Provided comprehensive ophthalmic care, including diagnosis and management of cataracts, glaucoma, diabetic retinopathy, and other eye conditions.</w:t>
      </w:r>
    </w:p>
    <w:p>
      <w:pPr>
        <w:numPr>
          <w:ilvl w:val="0"/>
          <w:numId w:val="1001"/>
        </w:numPr>
        <w:pStyle w:val="Compact"/>
      </w:pPr>
      <w:r>
        <w:t xml:space="preserve">Performed over [X] surgical procedures annually, including cataract extraction with intraocular lens implantation and corneal transplants.</w:t>
      </w:r>
    </w:p>
    <w:p>
      <w:pPr>
        <w:numPr>
          <w:ilvl w:val="0"/>
          <w:numId w:val="1001"/>
        </w:numPr>
        <w:pStyle w:val="Compact"/>
      </w:pPr>
      <w:r>
        <w:t xml:space="preserve">Collaborated with multidisciplinary teams to develop treatment plans for complex cases, ensuring patient-centered care in a high-volume clinical setting.</w:t>
      </w:r>
    </w:p>
    <w:p>
      <w:pPr>
        <w:numPr>
          <w:ilvl w:val="0"/>
          <w:numId w:val="1001"/>
        </w:numPr>
        <w:pStyle w:val="Compact"/>
      </w:pPr>
      <w:r>
        <w:t xml:space="preserve">Conducted regular outreach programs in rural areas of Afghanistan Kabul to screen for preventable blindness and provide free eye surgeries.</w:t>
      </w:r>
    </w:p>
    <w:p>
      <w:pPr>
        <w:pStyle w:val="FirstParagraph"/>
      </w:pPr>
      <w:r>
        <w:rPr>
          <w:bCs/>
          <w:b/>
        </w:rPr>
        <w:t xml:space="preserve">Senior Ophthalmologist</w:t>
      </w:r>
      <w:r>
        <w:br/>
      </w:r>
      <w:r>
        <w:rPr>
          <w:iCs/>
          <w:i/>
        </w:rPr>
        <w:t xml:space="preserve">Kabul Eye Hospital, Afghanistan Kabul</w:t>
      </w:r>
      <w:r>
        <w:br/>
      </w:r>
      <w:r>
        <w:t xml:space="preserve">[Year - Year]</w:t>
      </w:r>
      <w:r>
        <w:br/>
      </w:r>
    </w:p>
    <w:p>
      <w:pPr>
        <w:numPr>
          <w:ilvl w:val="0"/>
          <w:numId w:val="1002"/>
        </w:numPr>
        <w:pStyle w:val="Compact"/>
      </w:pPr>
      <w:r>
        <w:t xml:space="preserve">Directed the training of medical students and resident physicians in advanced ophthalmic techniques and patient management.</w:t>
      </w:r>
    </w:p>
    <w:p>
      <w:pPr>
        <w:numPr>
          <w:ilvl w:val="0"/>
          <w:numId w:val="1002"/>
        </w:numPr>
        <w:pStyle w:val="Compact"/>
      </w:pPr>
      <w:r>
        <w:t xml:space="preserve">Implemented quality assurance protocols to improve diagnostic accuracy and surgical outcomes, reducing post-operative complications by [X]%.</w:t>
      </w:r>
    </w:p>
    <w:p>
      <w:pPr>
        <w:numPr>
          <w:ilvl w:val="0"/>
          <w:numId w:val="1002"/>
        </w:numPr>
        <w:pStyle w:val="Compact"/>
      </w:pPr>
      <w:r>
        <w:t xml:space="preserve">Partnered with NGOs such as [NGO Name] to expand access to eye care for vulnerable populations, including refugees and low-income families in Afghanistan Kabul.</w:t>
      </w:r>
    </w:p>
    <w:p>
      <w:pPr>
        <w:numPr>
          <w:ilvl w:val="0"/>
          <w:numId w:val="1002"/>
        </w:numPr>
        <w:pStyle w:val="Compact"/>
      </w:pPr>
      <w:r>
        <w:t xml:space="preserve">Published research on ocular health trends in Afghanistan, contributing to national healthcare policy development.</w:t>
      </w:r>
    </w:p>
    <w:p>
      <w:pPr>
        <w:pStyle w:val="FirstParagraph"/>
      </w:pPr>
      <w:r>
        <w:rPr>
          <w:bCs/>
          <w:b/>
        </w:rPr>
        <w:t xml:space="preserve">Consultant Ophthalmologist</w:t>
      </w:r>
      <w:r>
        <w:br/>
      </w:r>
      <w:r>
        <w:rPr>
          <w:iCs/>
          <w:i/>
        </w:rPr>
        <w:t xml:space="preserve">International Medical Aid (IMA), Afghanistan Kabul</w:t>
      </w:r>
      <w:r>
        <w:br/>
      </w:r>
      <w:r>
        <w:t xml:space="preserve">[Year - Year]</w:t>
      </w:r>
      <w:r>
        <w:br/>
      </w:r>
    </w:p>
    <w:p>
      <w:pPr>
        <w:numPr>
          <w:ilvl w:val="0"/>
          <w:numId w:val="1003"/>
        </w:numPr>
        <w:pStyle w:val="Compact"/>
      </w:pPr>
      <w:r>
        <w:t xml:space="preserve">Provided expert consultation to local clinics, improving diagnostic capabilities and treatment protocols in underserved regions of Afghanistan.</w:t>
      </w:r>
    </w:p>
    <w:p>
      <w:pPr>
        <w:numPr>
          <w:ilvl w:val="0"/>
          <w:numId w:val="1003"/>
        </w:numPr>
        <w:pStyle w:val="Compact"/>
      </w:pPr>
      <w:r>
        <w:t xml:space="preserve">Trained community health workers on basic eye care and first aid, empowering them to identify early signs of eye diseases.</w:t>
      </w:r>
    </w:p>
    <w:p>
      <w:pPr>
        <w:numPr>
          <w:ilvl w:val="0"/>
          <w:numId w:val="1003"/>
        </w:numPr>
        <w:pStyle w:val="Compact"/>
      </w:pPr>
      <w:r>
        <w:t xml:space="preserve">Participated in disaster response initiatives, ensuring continuity of eye care services during political and economic instability in Afghanistan Kabul.</w:t>
      </w:r>
    </w:p>
    <w:p>
      <w:r>
        <w:pict>
          <v:rect style="width:0;height:1.5pt" o:hralign="center" o:hrstd="t" o:hr="t"/>
        </w:pict>
      </w:r>
    </w:p>
    <w:bookmarkEnd w:id="22"/>
    <w:bookmarkStart w:id="23" w:name="key-skills"/>
    <w:p>
      <w:pPr>
        <w:pStyle w:val="Heading2"/>
      </w:pPr>
      <w:r>
        <w:t xml:space="preserve">Key Skills</w:t>
      </w:r>
    </w:p>
    <w:p>
      <w:pPr>
        <w:numPr>
          <w:ilvl w:val="0"/>
          <w:numId w:val="1004"/>
        </w:numPr>
        <w:pStyle w:val="Compact"/>
      </w:pPr>
      <w:r>
        <w:t xml:space="preserve">Expertise in cataract surgery, glaucoma management, and pediatric ophthalmology.</w:t>
      </w:r>
    </w:p>
    <w:p>
      <w:pPr>
        <w:numPr>
          <w:ilvl w:val="0"/>
          <w:numId w:val="1004"/>
        </w:numPr>
        <w:pStyle w:val="Compact"/>
      </w:pPr>
      <w:r>
        <w:t xml:space="preserve">Strong proficiency in using advanced diagnostic equipment such as optical coherence tomography (OCT) and visual field analyzers.</w:t>
      </w:r>
    </w:p>
    <w:p>
      <w:pPr>
        <w:numPr>
          <w:ilvl w:val="0"/>
          <w:numId w:val="1004"/>
        </w:numPr>
        <w:pStyle w:val="Compact"/>
      </w:pPr>
      <w:r>
        <w:t xml:space="preserve">Excellent communication skills to build trust with patients from diverse cultural backgrounds in Afghanistan Kabul.</w:t>
      </w:r>
    </w:p>
    <w:p>
      <w:pPr>
        <w:numPr>
          <w:ilvl w:val="0"/>
          <w:numId w:val="1004"/>
        </w:numPr>
        <w:pStyle w:val="Compact"/>
      </w:pPr>
      <w:r>
        <w:t xml:space="preserve">Ability to work independently and lead teams in resource-limited environments.</w:t>
      </w:r>
    </w:p>
    <w:p>
      <w:pPr>
        <w:numPr>
          <w:ilvl w:val="0"/>
          <w:numId w:val="1004"/>
        </w:numPr>
        <w:pStyle w:val="Compact"/>
      </w:pPr>
      <w:r>
        <w:t xml:space="preserve">Certified in Advanced Cardiac Life Support (ACLS) and Basic Life Support (BLS).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Certified Ophthalmologist, Afghan Medical Council</w:t>
      </w:r>
      <w:r>
        <w:br/>
      </w:r>
      <w:r>
        <w:t xml:space="preserve">[Year]</w:t>
      </w:r>
    </w:p>
    <w:p>
      <w:pPr>
        <w:pStyle w:val="BodyText"/>
      </w:pPr>
      <w:r>
        <w:rPr>
          <w:bCs/>
          <w:b/>
        </w:rPr>
        <w:t xml:space="preserve">Advanced Training in Refractive Surgery</w:t>
      </w:r>
      <w:r>
        <w:br/>
      </w:r>
      <w:r>
        <w:rPr>
          <w:iCs/>
          <w:i/>
        </w:rPr>
        <w:t xml:space="preserve">[Institution Name], [Country]</w:t>
      </w:r>
      <w:r>
        <w:br/>
      </w:r>
      <w:r>
        <w:t xml:space="preserve">[Year]</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Dari (Native)</w:t>
      </w:r>
    </w:p>
    <w:p>
      <w:pPr>
        <w:numPr>
          <w:ilvl w:val="0"/>
          <w:numId w:val="1005"/>
        </w:numPr>
        <w:pStyle w:val="Compact"/>
      </w:pPr>
      <w:r>
        <w:t xml:space="preserve">Pashto (Proficient)</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Eye Care Volunteer, Afghan Red Crescent Society</w:t>
      </w:r>
      <w:r>
        <w:br/>
      </w:r>
      <w:r>
        <w:rPr>
          <w:iCs/>
          <w:i/>
        </w:rPr>
        <w:t xml:space="preserve">Afghanistan Kabul</w:t>
      </w:r>
      <w:r>
        <w:br/>
      </w:r>
      <w:r>
        <w:t xml:space="preserve">[Year - Year]</w:t>
      </w:r>
      <w:r>
        <w:br/>
      </w:r>
    </w:p>
    <w:p>
      <w:pPr>
        <w:numPr>
          <w:ilvl w:val="0"/>
          <w:numId w:val="1006"/>
        </w:numPr>
        <w:pStyle w:val="Compact"/>
      </w:pPr>
      <w:r>
        <w:t xml:space="preserve">Organized mobile clinics to reach remote communities in Afghanistan, providing free eye screenings and surgeries.</w:t>
      </w:r>
    </w:p>
    <w:p>
      <w:pPr>
        <w:numPr>
          <w:ilvl w:val="0"/>
          <w:numId w:val="1006"/>
        </w:numPr>
        <w:pStyle w:val="Compact"/>
      </w:pPr>
      <w:r>
        <w:t xml:space="preserve">Conducted workshops on hygiene and eye health awareness, targeting children and elderly populations.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7"/>
        </w:numPr>
        <w:pStyle w:val="Compact"/>
      </w:pPr>
      <w:r>
        <w:t xml:space="preserve">Member, Afghan Society of Ophthalmology (ASO)</w:t>
      </w:r>
    </w:p>
    <w:p>
      <w:pPr>
        <w:numPr>
          <w:ilvl w:val="0"/>
          <w:numId w:val="1007"/>
        </w:numPr>
        <w:pStyle w:val="Compact"/>
      </w:pPr>
      <w:r>
        <w:t xml:space="preserve">Member, International Council of Ophthalmology (ICO)</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t xml:space="preserve">As an Ophthalmologist in Afghanistan Kabul, I am deeply committed to advancing eye care in this region. My work reflects a passion for improving lives through medical excellence and cultural sensitivity. I am eager to contribute my expertise to organizations that share my vision of equitable healthcare access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Afghanistan Kabul</dc:title>
  <dc:creator/>
  <dc:language>en</dc:language>
  <cp:keywords/>
  <dcterms:created xsi:type="dcterms:W3CDTF">2026-07-23T04:51:59Z</dcterms:created>
  <dcterms:modified xsi:type="dcterms:W3CDTF">2026-07-23T04:51:59Z</dcterms:modified>
</cp:coreProperties>
</file>

<file path=docProps/custom.xml><?xml version="1.0" encoding="utf-8"?>
<Properties xmlns="http://schemas.openxmlformats.org/officeDocument/2006/custom-properties" xmlns:vt="http://schemas.openxmlformats.org/officeDocument/2006/docPropsVTypes"/>
</file>