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Ophthalmologist</w:t>
      </w:r>
      <w:r>
        <w:t xml:space="preserve"> </w:t>
      </w:r>
      <w:r>
        <w:t xml:space="preserve">in</w:t>
      </w:r>
      <w:r>
        <w:t xml:space="preserve"> </w:t>
      </w:r>
      <w:r>
        <w:t xml:space="preserve">Argentina</w:t>
      </w:r>
      <w:r>
        <w:t xml:space="preserve"> </w:t>
      </w:r>
      <w:r>
        <w:t xml:space="preserve">Córdoba</w:t>
      </w:r>
    </w:p>
    <w:bookmarkStart w:id="32" w:name="X5c93c9747ed36b40f7a347c8ff3dfdb8f1cb495"/>
    <w:p>
      <w:pPr>
        <w:pStyle w:val="Heading1"/>
      </w:pPr>
      <w:r>
        <w:t xml:space="preserve">Ophthalmologist Resume: Expertise in Argentina Córdoba</w:t>
      </w:r>
    </w:p>
    <w:p>
      <w:pPr>
        <w:pStyle w:val="FirstParagraph"/>
      </w:pPr>
      <w:r>
        <w:rPr>
          <w:bCs/>
          <w:b/>
        </w:rPr>
        <w:t xml:space="preserve">Full Name:</w:t>
      </w:r>
      <w:r>
        <w:t xml:space="preserve"> </w:t>
      </w:r>
      <w:r>
        <w:t xml:space="preserve">[Your Name]</w:t>
      </w:r>
      <w:r>
        <w:br/>
      </w:r>
      <w:r>
        <w:rPr>
          <w:bCs/>
          <w:b/>
        </w:rPr>
        <w:t xml:space="preserve">Contact Information:</w:t>
      </w:r>
      <w:r>
        <w:t xml:space="preserve"> </w:t>
      </w:r>
      <w:r>
        <w:t xml:space="preserve">[Phone Number] | [Email Address] | [LinkedIn/Portfolio Link]</w:t>
      </w:r>
      <w:r>
        <w:br/>
      </w:r>
      <w:r>
        <w:rPr>
          <w:bCs/>
          <w:b/>
        </w:rPr>
        <w:t xml:space="preserve">Location:</w:t>
      </w:r>
      <w:r>
        <w:t xml:space="preserve"> </w:t>
      </w:r>
      <w:r>
        <w:t xml:space="preserve">Córdoba, Argentina</w:t>
      </w:r>
    </w:p>
    <w:bookmarkStart w:id="20" w:name="professional-summary"/>
    <w:p>
      <w:pPr>
        <w:pStyle w:val="Heading2"/>
      </w:pPr>
      <w:r>
        <w:t xml:space="preserve">Professional Summary</w:t>
      </w:r>
    </w:p>
    <w:p>
      <w:pPr>
        <w:pStyle w:val="FirstParagraph"/>
      </w:pPr>
      <w:r>
        <w:t xml:space="preserve">I am a dedicated and skilled Ophthalmologist based in Argentina Córdoba, committed to advancing eye care through clinical excellence, research, and community engagement. With a strong academic background from the Universidad Nacional de Córdoba (UNC), I have spent over [X years] specializing in ophthalmic surgery, pediatric eye care, and innovative treatments for ocular diseases. My career as an Ophthalmologist in Argentina Córdoba has been defined by a passion for patient-centered care and a commitment to integrating cutting-edge technology into daily practice. This Resume reflects my professional journey, qualifications, and dedication to improving vision health in the region.</w:t>
      </w:r>
    </w:p>
    <w:bookmarkEnd w:id="20"/>
    <w:bookmarkStart w:id="21" w:name="education"/>
    <w:p>
      <w:pPr>
        <w:pStyle w:val="Heading2"/>
      </w:pPr>
      <w:r>
        <w:t xml:space="preserve">Education</w:t>
      </w:r>
    </w:p>
    <w:p>
      <w:pPr>
        <w:numPr>
          <w:ilvl w:val="0"/>
          <w:numId w:val="1001"/>
        </w:numPr>
        <w:pStyle w:val="Compact"/>
      </w:pPr>
      <w:r>
        <w:rPr>
          <w:bCs/>
          <w:b/>
        </w:rPr>
        <w:t xml:space="preserve">Bachelor of Medicine (MD)</w:t>
      </w:r>
      <w:r>
        <w:t xml:space="preserve">, Universidad Nacional de Córdoba (UNC), Córdoba, Argentina</w:t>
      </w:r>
      <w:r>
        <w:br/>
      </w:r>
      <w:r>
        <w:rPr>
          <w:iCs/>
          <w:i/>
        </w:rPr>
        <w:t xml:space="preserve">Graduated: [Year]</w:t>
      </w:r>
    </w:p>
    <w:p>
      <w:pPr>
        <w:numPr>
          <w:ilvl w:val="0"/>
          <w:numId w:val="1001"/>
        </w:numPr>
        <w:pStyle w:val="Compact"/>
      </w:pPr>
      <w:r>
        <w:rPr>
          <w:bCs/>
          <w:b/>
        </w:rPr>
        <w:t xml:space="preserve">Specialization in Ophthalmology</w:t>
      </w:r>
      <w:r>
        <w:t xml:space="preserve">, Instituto de Oftalmología “Dr. Luis G. Bernal” (IOB), UNC</w:t>
      </w:r>
      <w:r>
        <w:br/>
      </w:r>
      <w:r>
        <w:rPr>
          <w:iCs/>
          <w:i/>
        </w:rPr>
        <w:t xml:space="preserve">Completed: [Year]</w:t>
      </w:r>
    </w:p>
    <w:p>
      <w:pPr>
        <w:numPr>
          <w:ilvl w:val="0"/>
          <w:numId w:val="1001"/>
        </w:numPr>
        <w:pStyle w:val="Compact"/>
      </w:pPr>
      <w:r>
        <w:rPr>
          <w:bCs/>
          <w:b/>
        </w:rPr>
        <w:t xml:space="preserve">Fellowship in Pediatric Ophthalmology</w:t>
      </w:r>
      <w:r>
        <w:t xml:space="preserve">, Hospital de Clínicas, Universidad Nacional de Córdoba</w:t>
      </w:r>
      <w:r>
        <w:br/>
      </w:r>
      <w:r>
        <w:rPr>
          <w:iCs/>
          <w:i/>
        </w:rPr>
        <w:t xml:space="preserve">Completed: [Year]</w:t>
      </w:r>
    </w:p>
    <w:bookmarkEnd w:id="21"/>
    <w:bookmarkStart w:id="24" w:name="work-experience"/>
    <w:p>
      <w:pPr>
        <w:pStyle w:val="Heading2"/>
      </w:pPr>
      <w:r>
        <w:t xml:space="preserve">Work Experience</w:t>
      </w:r>
    </w:p>
    <w:bookmarkStart w:id="22" w:name="X5faf454f7150a68378f82a387275309496faac3"/>
    <w:p>
      <w:pPr>
        <w:pStyle w:val="Heading3"/>
      </w:pPr>
      <w:r>
        <w:t xml:space="preserve">Ophthalmologist at Hospital de Clínicas, UNC – Córdoba, Argentina</w:t>
      </w:r>
    </w:p>
    <w:p>
      <w:pPr>
        <w:pStyle w:val="FirstParagraph"/>
      </w:pPr>
      <w:r>
        <w:rPr>
          <w:iCs/>
          <w:i/>
        </w:rPr>
        <w:t xml:space="preserve">[Start Date] – Present</w:t>
      </w:r>
    </w:p>
    <w:p>
      <w:pPr>
        <w:numPr>
          <w:ilvl w:val="0"/>
          <w:numId w:val="1002"/>
        </w:numPr>
        <w:pStyle w:val="Compact"/>
      </w:pPr>
      <w:r>
        <w:t xml:space="preserve">Provide comprehensive eye care services, including diagnosis and treatment of cataracts, glaucoma, diabetic retinopathy, and refractive errors.</w:t>
      </w:r>
    </w:p>
    <w:p>
      <w:pPr>
        <w:numPr>
          <w:ilvl w:val="0"/>
          <w:numId w:val="1002"/>
        </w:numPr>
        <w:pStyle w:val="Compact"/>
      </w:pPr>
      <w:r>
        <w:t xml:space="preserve">Lead surgical teams in performing advanced procedures such as LASIK, cataract extraction with intraocular lens implantation, and corneal transplants.</w:t>
      </w:r>
    </w:p>
    <w:p>
      <w:pPr>
        <w:numPr>
          <w:ilvl w:val="0"/>
          <w:numId w:val="1002"/>
        </w:numPr>
        <w:pStyle w:val="Compact"/>
      </w:pPr>
      <w:r>
        <w:t xml:space="preserve">Collaborate with multidisciplinary teams to manage complex cases, ensuring optimal patient outcomes in Argentina Córdoba’s diverse population.</w:t>
      </w:r>
    </w:p>
    <w:p>
      <w:pPr>
        <w:numPr>
          <w:ilvl w:val="0"/>
          <w:numId w:val="1002"/>
        </w:numPr>
        <w:pStyle w:val="Compact"/>
      </w:pPr>
      <w:r>
        <w:t xml:space="preserve">Contribute to the training of medical residents and fellows, sharing expertise in ophthalmology through hands-on mentorship and lectures.</w:t>
      </w:r>
    </w:p>
    <w:bookmarkEnd w:id="22"/>
    <w:bookmarkStart w:id="23" w:name="X43dbd66ce352b08093d3c9ca1993132bafdedc9"/>
    <w:p>
      <w:pPr>
        <w:pStyle w:val="Heading3"/>
      </w:pPr>
      <w:r>
        <w:t xml:space="preserve">Ophthalmologist at Clinica Oftalmológica Córdoba – Private Practice</w:t>
      </w:r>
    </w:p>
    <w:p>
      <w:pPr>
        <w:pStyle w:val="FirstParagraph"/>
      </w:pPr>
      <w:r>
        <w:rPr>
          <w:iCs/>
          <w:i/>
        </w:rPr>
        <w:t xml:space="preserve">[Start Date] – [End Date]</w:t>
      </w:r>
    </w:p>
    <w:p>
      <w:pPr>
        <w:numPr>
          <w:ilvl w:val="0"/>
          <w:numId w:val="1003"/>
        </w:numPr>
        <w:pStyle w:val="Compact"/>
      </w:pPr>
      <w:r>
        <w:t xml:space="preserve">Established a reputation for excellence in private eye care, focusing on patient satisfaction and personalized treatment plans.</w:t>
      </w:r>
    </w:p>
    <w:p>
      <w:pPr>
        <w:numPr>
          <w:ilvl w:val="0"/>
          <w:numId w:val="1003"/>
        </w:numPr>
        <w:pStyle w:val="Compact"/>
      </w:pPr>
      <w:r>
        <w:t xml:space="preserve">Conducted routine eye exams, vision correction consultations, and pre- and post-operative care for surgical patients.</w:t>
      </w:r>
    </w:p>
    <w:p>
      <w:pPr>
        <w:numPr>
          <w:ilvl w:val="0"/>
          <w:numId w:val="1003"/>
        </w:numPr>
        <w:pStyle w:val="Compact"/>
      </w:pPr>
      <w:r>
        <w:t xml:space="preserve">Pioneered the introduction of digital retinal imaging technology at the clinic, enhancing diagnostic accuracy for conditions like macular degeneration and diabetic retinopathy.</w:t>
      </w:r>
    </w:p>
    <w:p>
      <w:pPr>
        <w:numPr>
          <w:ilvl w:val="0"/>
          <w:numId w:val="1003"/>
        </w:numPr>
        <w:pStyle w:val="Compact"/>
      </w:pPr>
      <w:r>
        <w:t xml:space="preserve">Partnered with local organizations in Argentina Córdoba to offer free eye screening programs, prioritizing underserved communities.</w:t>
      </w:r>
    </w:p>
    <w:bookmarkEnd w:id="23"/>
    <w:bookmarkEnd w:id="24"/>
    <w:bookmarkStart w:id="25" w:name="certifications-professional-development"/>
    <w:p>
      <w:pPr>
        <w:pStyle w:val="Heading2"/>
      </w:pPr>
      <w:r>
        <w:t xml:space="preserve">Certifications &amp; Professional Development</w:t>
      </w:r>
    </w:p>
    <w:p>
      <w:pPr>
        <w:numPr>
          <w:ilvl w:val="0"/>
          <w:numId w:val="1004"/>
        </w:numPr>
        <w:pStyle w:val="Compact"/>
      </w:pPr>
      <w:r>
        <w:rPr>
          <w:bCs/>
          <w:b/>
        </w:rPr>
        <w:t xml:space="preserve">Certified Ophthalmologist</w:t>
      </w:r>
      <w:r>
        <w:t xml:space="preserve">, Colegio Argentino de Oftalmología (CAO), Argentina</w:t>
      </w:r>
      <w:r>
        <w:br/>
      </w:r>
      <w:r>
        <w:rPr>
          <w:iCs/>
          <w:i/>
        </w:rPr>
        <w:t xml:space="preserve">Issued: [Year]</w:t>
      </w:r>
    </w:p>
    <w:p>
      <w:pPr>
        <w:numPr>
          <w:ilvl w:val="0"/>
          <w:numId w:val="1004"/>
        </w:numPr>
        <w:pStyle w:val="Compact"/>
      </w:pPr>
      <w:r>
        <w:rPr>
          <w:bCs/>
          <w:b/>
        </w:rPr>
        <w:t xml:space="preserve">Advanced Training in Anterior Segment Surgery</w:t>
      </w:r>
      <w:r>
        <w:t xml:space="preserve">, Instituto de Oftalmología “Dr. Luis G. Bernal”</w:t>
      </w:r>
      <w:r>
        <w:br/>
      </w:r>
      <w:r>
        <w:rPr>
          <w:iCs/>
          <w:i/>
        </w:rPr>
        <w:t xml:space="preserve">Completed: [Year]</w:t>
      </w:r>
    </w:p>
    <w:p>
      <w:pPr>
        <w:numPr>
          <w:ilvl w:val="0"/>
          <w:numId w:val="1004"/>
        </w:numPr>
        <w:pStyle w:val="Compact"/>
      </w:pPr>
      <w:r>
        <w:rPr>
          <w:bCs/>
          <w:b/>
        </w:rPr>
        <w:t xml:space="preserve">Continuing Medical Education (CME)</w:t>
      </w:r>
      <w:r>
        <w:t xml:space="preserve">, American Academy of Ophthalmology (AAO), USA</w:t>
      </w:r>
      <w:r>
        <w:br/>
      </w:r>
      <w:r>
        <w:rPr>
          <w:iCs/>
          <w:i/>
        </w:rPr>
        <w:t xml:space="preserve">Attended: [Year]</w:t>
      </w:r>
    </w:p>
    <w:p>
      <w:pPr>
        <w:numPr>
          <w:ilvl w:val="0"/>
          <w:numId w:val="1004"/>
        </w:numPr>
        <w:pStyle w:val="Compact"/>
      </w:pPr>
      <w:r>
        <w:rPr>
          <w:bCs/>
          <w:b/>
        </w:rPr>
        <w:t xml:space="preserve">Language Proficiency:</w:t>
      </w:r>
      <w:r>
        <w:t xml:space="preserve"> </w:t>
      </w:r>
      <w:r>
        <w:t xml:space="preserve">Spanish (native), English (fluent)</w:t>
      </w:r>
    </w:p>
    <w:bookmarkEnd w:id="25"/>
    <w:bookmarkStart w:id="26" w:name="research-publications"/>
    <w:p>
      <w:pPr>
        <w:pStyle w:val="Heading2"/>
      </w:pPr>
      <w:r>
        <w:t xml:space="preserve">Research &amp; Publications</w:t>
      </w:r>
    </w:p>
    <w:p>
      <w:pPr>
        <w:pStyle w:val="FirstParagraph"/>
      </w:pPr>
      <w:r>
        <w:rPr>
          <w:bCs/>
          <w:b/>
        </w:rPr>
        <w:t xml:space="preserve">Pediatric Ophthalmology and Strabismus in Argentina Córdoba: A Regional Analysis</w:t>
      </w:r>
      <w:r>
        <w:br/>
      </w:r>
      <w:r>
        <w:rPr>
          <w:iCs/>
          <w:i/>
        </w:rPr>
        <w:t xml:space="preserve">Journals of Ophthalmological Research, [Year]</w:t>
      </w:r>
    </w:p>
    <w:p>
      <w:pPr>
        <w:pStyle w:val="BodyText"/>
      </w:pPr>
      <w:r>
        <w:rPr>
          <w:bCs/>
          <w:b/>
        </w:rPr>
        <w:t xml:space="preserve">Advancements in Cataract Surgery Techniques for Developing Regions</w:t>
      </w:r>
      <w:r>
        <w:br/>
      </w:r>
      <w:r>
        <w:rPr>
          <w:iCs/>
          <w:i/>
        </w:rPr>
        <w:t xml:space="preserve">Argentine Ophthalmology Review, [Year]</w:t>
      </w:r>
    </w:p>
    <w:p>
      <w:pPr>
        <w:pStyle w:val="BodyText"/>
      </w:pPr>
      <w:r>
        <w:rPr>
          <w:bCs/>
          <w:b/>
        </w:rPr>
        <w:t xml:space="preserve">Collaborative Study on Diabetic Retinopathy Prevalence in Córdoba’s Rural Areas</w:t>
      </w:r>
      <w:r>
        <w:br/>
      </w:r>
      <w:r>
        <w:rPr>
          <w:iCs/>
          <w:i/>
        </w:rPr>
        <w:t xml:space="preserve">Published in the Latin American Journal of Ophthalmology, [Year]</w:t>
      </w:r>
    </w:p>
    <w:bookmarkEnd w:id="26"/>
    <w:bookmarkStart w:id="27" w:name="skills"/>
    <w:p>
      <w:pPr>
        <w:pStyle w:val="Heading2"/>
      </w:pPr>
      <w:r>
        <w:t xml:space="preserve">Skills</w:t>
      </w:r>
    </w:p>
    <w:p>
      <w:pPr>
        <w:numPr>
          <w:ilvl w:val="0"/>
          <w:numId w:val="1005"/>
        </w:numPr>
        <w:pStyle w:val="Compact"/>
      </w:pPr>
      <w:r>
        <w:t xml:space="preserve">Expertise in ophthalmic surgery: cataract, glaucoma, LASIK, and corneal procedures.</w:t>
      </w:r>
    </w:p>
    <w:p>
      <w:pPr>
        <w:numPr>
          <w:ilvl w:val="0"/>
          <w:numId w:val="1005"/>
        </w:numPr>
        <w:pStyle w:val="Compact"/>
      </w:pPr>
      <w:r>
        <w:t xml:space="preserve">Proficient in diagnostic tools such as OCT (Optical Coherence Tomography), visual field analyzers, and slit-lamp biomicroscopy.</w:t>
      </w:r>
    </w:p>
    <w:p>
      <w:pPr>
        <w:numPr>
          <w:ilvl w:val="0"/>
          <w:numId w:val="1005"/>
        </w:numPr>
        <w:pStyle w:val="Compact"/>
      </w:pPr>
      <w:r>
        <w:t xml:space="preserve">Strong communication skills for explaining complex eye conditions to patients in Argentina Córdoba’s multicultural setting.</w:t>
      </w:r>
    </w:p>
    <w:p>
      <w:pPr>
        <w:numPr>
          <w:ilvl w:val="0"/>
          <w:numId w:val="1005"/>
        </w:numPr>
        <w:pStyle w:val="Compact"/>
      </w:pPr>
      <w:r>
        <w:t xml:space="preserve">Leadership in managing clinical teams and coordinating care within hospital and private settings.</w:t>
      </w:r>
    </w:p>
    <w:bookmarkEnd w:id="27"/>
    <w:bookmarkStart w:id="28" w:name="community-professional-involvement"/>
    <w:p>
      <w:pPr>
        <w:pStyle w:val="Heading2"/>
      </w:pPr>
      <w:r>
        <w:t xml:space="preserve">Community &amp; Professional Involvement</w:t>
      </w:r>
    </w:p>
    <w:p>
      <w:pPr>
        <w:numPr>
          <w:ilvl w:val="0"/>
          <w:numId w:val="1006"/>
        </w:numPr>
        <w:pStyle w:val="Compact"/>
      </w:pPr>
      <w:r>
        <w:t xml:space="preserve">Active member of the Colegio Argentino de Oftalmología (CAO), contributing to policy development and educational initiatives in Argentina Córdoba.</w:t>
      </w:r>
    </w:p>
    <w:p>
      <w:pPr>
        <w:numPr>
          <w:ilvl w:val="0"/>
          <w:numId w:val="1006"/>
        </w:numPr>
        <w:pStyle w:val="Compact"/>
      </w:pPr>
      <w:r>
        <w:t xml:space="preserve">Volunteer ophthalmologist at local NGOs such as “Visión para Todos,” providing free eye care services to low-income families in Córdoba.</w:t>
      </w:r>
    </w:p>
    <w:p>
      <w:pPr>
        <w:numPr>
          <w:ilvl w:val="0"/>
          <w:numId w:val="1006"/>
        </w:numPr>
        <w:pStyle w:val="Compact"/>
      </w:pPr>
      <w:r>
        <w:t xml:space="preserve">Presenter at the Annual Congress of Ophthalmology in Argentina, sharing insights on emerging trends in eye care for South America.</w:t>
      </w:r>
    </w:p>
    <w:p>
      <w:pPr>
        <w:numPr>
          <w:ilvl w:val="0"/>
          <w:numId w:val="1006"/>
        </w:numPr>
        <w:pStyle w:val="Compact"/>
      </w:pPr>
      <w:r>
        <w:t xml:space="preserve">Advisor for medical students at Universidad Nacional de Córdoba, mentoring future Ophthalmologists in the region.</w:t>
      </w:r>
    </w:p>
    <w:bookmarkEnd w:id="28"/>
    <w:bookmarkStart w:id="29" w:name="language-cultural-competency"/>
    <w:p>
      <w:pPr>
        <w:pStyle w:val="Heading2"/>
      </w:pPr>
      <w:r>
        <w:t xml:space="preserve">Language &amp; Cultural Competency</w:t>
      </w:r>
    </w:p>
    <w:p>
      <w:pPr>
        <w:pStyle w:val="FirstParagraph"/>
      </w:pPr>
      <w:r>
        <w:t xml:space="preserve">Fluent in Spanish (native) and English. Deep understanding of Argentina Córdoba’s cultural and socioeconomic landscape, enabling effective patient interaction and community outreach. Familiarity with regional health policies and healthcare systems, ensuring alignment with local needs.</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Colegio Argentino de Oftalmología (CAO), Asociación Argentina de Oftalmología (AAO), Latin American Society of Ophthalmology (LASO).</w:t>
      </w:r>
    </w:p>
    <w:p>
      <w:pPr>
        <w:pStyle w:val="BodyText"/>
      </w:pPr>
      <w:r>
        <w:rPr>
          <w:bCs/>
          <w:b/>
        </w:rPr>
        <w:t xml:space="preserve">Technology &amp; Software:</w:t>
      </w:r>
      <w:r>
        <w:t xml:space="preserve"> </w:t>
      </w:r>
      <w:r>
        <w:t xml:space="preserve">EHR systems, surgical simulation platforms, and telemedicine tools for remote patient consultations in Argentina Córdoba.</w:t>
      </w:r>
    </w:p>
    <w:bookmarkEnd w:id="30"/>
    <w:bookmarkStart w:id="31" w:name="conclusion"/>
    <w:p>
      <w:pPr>
        <w:pStyle w:val="Heading2"/>
      </w:pPr>
      <w:r>
        <w:t xml:space="preserve">Conclusion</w:t>
      </w:r>
    </w:p>
    <w:p>
      <w:pPr>
        <w:pStyle w:val="FirstParagraph"/>
      </w:pPr>
      <w:r>
        <w:t xml:space="preserve">This Resume highlights the qualifications and experiences of an Ophthalmologist deeply rooted in Argentina Córdoba. With a focus on clinical innovation, community service, and professional excellence, I am dedicated to delivering high-quality eye care to patients across the region. My commitment to advancing ophthalmology in Argentina Córdoba reflects both my technical expertise and my passion for improving lives through vision health.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Ophthalmologist in Argentina Córdoba</dc:title>
  <dc:creator/>
  <dc:language>en</dc:language>
  <cp:keywords/>
  <dcterms:created xsi:type="dcterms:W3CDTF">2026-07-21T02:56:35Z</dcterms:created>
  <dcterms:modified xsi:type="dcterms:W3CDTF">2026-07-21T02:56:35Z</dcterms:modified>
</cp:coreProperties>
</file>

<file path=docProps/custom.xml><?xml version="1.0" encoding="utf-8"?>
<Properties xmlns="http://schemas.openxmlformats.org/officeDocument/2006/custom-properties" xmlns:vt="http://schemas.openxmlformats.org/officeDocument/2006/docPropsVTypes"/>
</file>