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Japan</w:t>
      </w:r>
      <w:r>
        <w:t xml:space="preserve"> </w:t>
      </w:r>
      <w:r>
        <w:t xml:space="preserve">Kyoto</w:t>
      </w:r>
    </w:p>
    <w:bookmarkStart w:id="30" w:name="resume-of-your-name"/>
    <w:p>
      <w:pPr>
        <w:pStyle w:val="Heading1"/>
      </w:pPr>
      <w:r>
        <w:t xml:space="preserve">Resume of [Your Name]</w:t>
      </w:r>
    </w:p>
    <w:p>
      <w:pPr>
        <w:pStyle w:val="FirstParagraph"/>
      </w:pPr>
      <w:r>
        <w:rPr>
          <w:bCs/>
          <w:b/>
        </w:rPr>
        <w:t xml:space="preserve">Optometrist | Japan Kyoto</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123-4567, Kyoto City, Kyoto Prefecture, Japan</w:t>
      </w:r>
    </w:p>
    <w:p>
      <w:pPr>
        <w:numPr>
          <w:ilvl w:val="0"/>
          <w:numId w:val="1001"/>
        </w:numPr>
        <w:pStyle w:val="Compact"/>
      </w:pPr>
      <w:r>
        <w:rPr>
          <w:bCs/>
          <w:b/>
        </w:rPr>
        <w:t xml:space="preserve">Phone:</w:t>
      </w:r>
      <w:r>
        <w:t xml:space="preserve"> </w:t>
      </w:r>
      <w:r>
        <w:t xml:space="preserve">+81-90-XXXX-XXXX</w:t>
      </w:r>
    </w:p>
    <w:p>
      <w:pPr>
        <w:numPr>
          <w:ilvl w:val="0"/>
          <w:numId w:val="1001"/>
        </w:numPr>
        <w:pStyle w:val="Compact"/>
      </w:pPr>
      <w:r>
        <w:rPr>
          <w:bCs/>
          <w:b/>
        </w:rPr>
        <w:t xml:space="preserve">Email:</w:t>
      </w:r>
      <w:r>
        <w:t xml:space="preserve"> </w:t>
      </w:r>
      <w:r>
        <w:t xml:space="preserve">yourname@example.com</w:t>
      </w:r>
    </w:p>
    <w:p>
      <w:pPr>
        <w:numPr>
          <w:ilvl w:val="0"/>
          <w:numId w:val="1001"/>
        </w:numPr>
        <w:pStyle w:val="Compact"/>
      </w:pP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experienced Optometrist, I have spent over [X years] serving the eye care needs of the Japan Kyoto community. My career has been centered around delivering high-quality vision care, combining clinical expertise with a deep understanding of Japanese healthcare standards. I specialize in comprehensive eye examinations, prescription management, and patient education, ensuring that individuals receive personalized attention tailored to their unique needs. With a passion for fostering wellness through vision health, I have worked in both urban and community-based settings across Kyoto, adapting my skills to meet the diverse demands of local patients. My proficiency in Japanese and English allows me to bridge cultural gaps, providing accessible care for both residents and international visitors. I am committed to advancing optometric practices in Japan while staying updated on global innovations in eye care.</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Kyoto University of Health Sciences</w:t>
      </w:r>
      <w:r>
        <w:t xml:space="preserve">, Kyoto, Japan</w:t>
      </w:r>
      <w:r>
        <w:br/>
      </w:r>
      <w:r>
        <w:rPr>
          <w:iCs/>
          <w:i/>
        </w:rPr>
        <w:t xml:space="preserve">Bachelor of Optometry (B.Optom)</w:t>
      </w:r>
      <w:r>
        <w:t xml:space="preserve"> </w:t>
      </w:r>
      <w:r>
        <w:t xml:space="preserve">| Graduated: [Year]</w:t>
      </w:r>
    </w:p>
    <w:p>
      <w:pPr>
        <w:numPr>
          <w:ilvl w:val="0"/>
          <w:numId w:val="1002"/>
        </w:numPr>
        <w:pStyle w:val="Compact"/>
      </w:pPr>
      <w:r>
        <w:rPr>
          <w:bCs/>
          <w:b/>
        </w:rPr>
        <w:t xml:space="preserve">University of Tokyo Medical School</w:t>
      </w:r>
      <w:r>
        <w:t xml:space="preserve">, Tokyo, Japan</w:t>
      </w:r>
      <w:r>
        <w:br/>
      </w:r>
      <w:r>
        <w:rPr>
          <w:iCs/>
          <w:i/>
        </w:rPr>
        <w:t xml:space="preserve">Certificate in Advanced Ophthalmic Care</w:t>
      </w:r>
      <w:r>
        <w:t xml:space="preserve"> </w:t>
      </w:r>
      <w:r>
        <w:t xml:space="preserve">| Completed: [Year]</w:t>
      </w:r>
    </w:p>
    <w:p>
      <w:pPr>
        <w:numPr>
          <w:ilvl w:val="0"/>
          <w:numId w:val="1002"/>
        </w:numPr>
        <w:pStyle w:val="Compact"/>
      </w:pPr>
      <w:r>
        <w:rPr>
          <w:bCs/>
          <w:b/>
        </w:rPr>
        <w:t xml:space="preserve">Japan Optometric Association (JOA) Training Program</w:t>
      </w:r>
      <w:r>
        <w:br/>
      </w:r>
      <w:r>
        <w:rPr>
          <w:iCs/>
          <w:i/>
        </w:rPr>
        <w:t xml:space="preserve">Certification in Contact Lens Fitting and Glaucoma Screening</w:t>
      </w:r>
      <w:r>
        <w:t xml:space="preserve"> </w:t>
      </w:r>
      <w:r>
        <w:t xml:space="preserve">| Completed: [Year]</w:t>
      </w:r>
    </w:p>
    <w:p>
      <w:r>
        <w:pict>
          <v:rect style="width:0;height:1.5pt" o:hralign="center" o:hrstd="t" o:hr="t"/>
        </w:pict>
      </w:r>
    </w:p>
    <w:bookmarkEnd w:id="22"/>
    <w:bookmarkStart w:id="25" w:name="work-experience"/>
    <w:p>
      <w:pPr>
        <w:pStyle w:val="Heading2"/>
      </w:pPr>
      <w:r>
        <w:t xml:space="preserve">Work Experience</w:t>
      </w:r>
    </w:p>
    <w:bookmarkStart w:id="23" w:name="kyoto-vision-care-center-kyoto-japan"/>
    <w:p>
      <w:pPr>
        <w:pStyle w:val="Heading3"/>
      </w:pPr>
      <w:r>
        <w:t xml:space="preserve">Kyoto Vision Care Center, Kyoto, Japan</w:t>
      </w:r>
    </w:p>
    <w:p>
      <w:pPr>
        <w:pStyle w:val="FirstParagraph"/>
      </w:pPr>
      <w:r>
        <w:rPr>
          <w:iCs/>
          <w:i/>
        </w:rPr>
        <w:t xml:space="preserve">Optometrist | [Start Date] – Present</w:t>
      </w:r>
    </w:p>
    <w:p>
      <w:pPr>
        <w:numPr>
          <w:ilvl w:val="0"/>
          <w:numId w:val="1003"/>
        </w:numPr>
        <w:pStyle w:val="Compact"/>
      </w:pPr>
      <w:r>
        <w:t xml:space="preserve">Conduct comprehensive eye exams to diagnose vision disorders and ocular diseases, ensuring accurate prescription of corrective lenses.</w:t>
      </w:r>
    </w:p>
    <w:p>
      <w:pPr>
        <w:numPr>
          <w:ilvl w:val="0"/>
          <w:numId w:val="1003"/>
        </w:numPr>
        <w:pStyle w:val="Compact"/>
      </w:pPr>
      <w:r>
        <w:t xml:space="preserve">Collaborate with ophthalmologists to manage complex cases, including diabetic retinopathy and age-related macular degeneration.</w:t>
      </w:r>
    </w:p>
    <w:p>
      <w:pPr>
        <w:numPr>
          <w:ilvl w:val="0"/>
          <w:numId w:val="1003"/>
        </w:numPr>
        <w:pStyle w:val="Compact"/>
      </w:pPr>
      <w:r>
        <w:t xml:space="preserve">Provide patient counseling on eye health, emphasizing preventive care and the importance of regular check-ups.</w:t>
      </w:r>
    </w:p>
    <w:p>
      <w:pPr>
        <w:numPr>
          <w:ilvl w:val="0"/>
          <w:numId w:val="1003"/>
        </w:numPr>
        <w:pStyle w:val="Compact"/>
      </w:pPr>
      <w:r>
        <w:t xml:space="preserve">Offer specialized services such as contact lens fitting, low-vision rehabilitation, and pediatric vision screening for Kyoto’s growing population.</w:t>
      </w:r>
    </w:p>
    <w:p>
      <w:pPr>
        <w:numPr>
          <w:ilvl w:val="0"/>
          <w:numId w:val="1003"/>
        </w:numPr>
        <w:pStyle w:val="Compact"/>
      </w:pPr>
      <w:r>
        <w:t xml:space="preserve">Lead community outreach programs in Kyoto, educating residents about eye safety and the impact of digital screen usage on visual health.</w:t>
      </w:r>
    </w:p>
    <w:bookmarkEnd w:id="23"/>
    <w:bookmarkStart w:id="24" w:name="X42d1822df7d17a6a96a33bf5d6e6ed1694910f1"/>
    <w:p>
      <w:pPr>
        <w:pStyle w:val="Heading3"/>
      </w:pPr>
      <w:r>
        <w:t xml:space="preserve">Kyoto International Eye Clinic (Part-Time), Kyoto, Japan</w:t>
      </w:r>
    </w:p>
    <w:p>
      <w:pPr>
        <w:pStyle w:val="FirstParagraph"/>
      </w:pPr>
      <w:r>
        <w:rPr>
          <w:iCs/>
          <w:i/>
        </w:rPr>
        <w:t xml:space="preserve">Optometrist | [Start Date] – [End Date]</w:t>
      </w:r>
    </w:p>
    <w:p>
      <w:pPr>
        <w:numPr>
          <w:ilvl w:val="0"/>
          <w:numId w:val="1004"/>
        </w:numPr>
        <w:pStyle w:val="Compact"/>
      </w:pPr>
      <w:r>
        <w:t xml:space="preserve">Supported a multilingual patient base, including expatriates and tourists visiting Kyoto, by providing culturally sensitive eye care services.</w:t>
      </w:r>
    </w:p>
    <w:p>
      <w:pPr>
        <w:numPr>
          <w:ilvl w:val="0"/>
          <w:numId w:val="1004"/>
        </w:numPr>
        <w:pStyle w:val="Compact"/>
      </w:pPr>
      <w:r>
        <w:t xml:space="preserve">Utilized advanced diagnostic equipment to detect early signs of ocular conditions, contributing to timely referrals for surgical interventions.</w:t>
      </w:r>
    </w:p>
    <w:p>
      <w:pPr>
        <w:numPr>
          <w:ilvl w:val="0"/>
          <w:numId w:val="1004"/>
        </w:numPr>
        <w:pStyle w:val="Compact"/>
      </w:pPr>
      <w:r>
        <w:t xml:space="preserve">Developed educational materials in both Japanese and English to enhance patient understanding of treatment options and post-operative care.</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JAPAN OPTOMETRIST LICENSE</w:t>
      </w:r>
      <w:r>
        <w:t xml:space="preserve"> </w:t>
      </w:r>
      <w:r>
        <w:t xml:space="preserve">| Issued by the Japan Ministry of Health, Labour and Welfare | Valid: [Year]</w:t>
      </w:r>
    </w:p>
    <w:p>
      <w:pPr>
        <w:numPr>
          <w:ilvl w:val="0"/>
          <w:numId w:val="1005"/>
        </w:numPr>
        <w:pStyle w:val="Compact"/>
      </w:pPr>
      <w:r>
        <w:rPr>
          <w:bCs/>
          <w:b/>
        </w:rPr>
        <w:t xml:space="preserve">CONTACT LENS SPECIALIST CERTIFICATION</w:t>
      </w:r>
      <w:r>
        <w:t xml:space="preserve"> </w:t>
      </w:r>
      <w:r>
        <w:t xml:space="preserve">| Japan Optometric Association (JOA) | Completed: [Year]</w:t>
      </w:r>
    </w:p>
    <w:p>
      <w:pPr>
        <w:numPr>
          <w:ilvl w:val="0"/>
          <w:numId w:val="1005"/>
        </w:numPr>
        <w:pStyle w:val="Compact"/>
      </w:pPr>
      <w:r>
        <w:rPr>
          <w:bCs/>
          <w:b/>
        </w:rPr>
        <w:t xml:space="preserve">GLOCOMA SCREENING CERTIFICATE</w:t>
      </w:r>
      <w:r>
        <w:t xml:space="preserve"> </w:t>
      </w:r>
      <w:r>
        <w:t xml:space="preserve">| Kyoto Medical Institute of Ophthalmology | Completed: [Year]</w:t>
      </w:r>
    </w:p>
    <w:p>
      <w:pPr>
        <w:numPr>
          <w:ilvl w:val="0"/>
          <w:numId w:val="1005"/>
        </w:numPr>
        <w:pStyle w:val="Compact"/>
      </w:pPr>
      <w:r>
        <w:rPr>
          <w:bCs/>
          <w:b/>
        </w:rPr>
        <w:t xml:space="preserve">JAPANESE LANGUAGE PROFICIENCY TEST (JLPT) N1</w:t>
      </w:r>
      <w:r>
        <w:t xml:space="preserve"> </w:t>
      </w:r>
      <w:r>
        <w:t xml:space="preserve">| Advanced fluency in Japanese for clinical communication.</w:t>
      </w:r>
    </w:p>
    <w:p>
      <w:r>
        <w:pict>
          <v:rect style="width:0;height:1.5pt" o:hralign="center" o:hrstd="t" o:hr="t"/>
        </w:pict>
      </w:r>
    </w:p>
    <w:bookmarkEnd w:id="26"/>
    <w:bookmarkStart w:id="27" w:name="skills-expertise"/>
    <w:p>
      <w:pPr>
        <w:pStyle w:val="Heading2"/>
      </w:pPr>
      <w:r>
        <w:t xml:space="preserve">Skills &amp; Expertise</w:t>
      </w:r>
    </w:p>
    <w:p>
      <w:pPr>
        <w:numPr>
          <w:ilvl w:val="0"/>
          <w:numId w:val="1006"/>
        </w:numPr>
        <w:pStyle w:val="Compact"/>
      </w:pPr>
      <w:r>
        <w:rPr>
          <w:bCs/>
          <w:b/>
        </w:rPr>
        <w:t xml:space="preserve">Clinical Skills:</w:t>
      </w:r>
      <w:r>
        <w:t xml:space="preserve"> </w:t>
      </w:r>
      <w:r>
        <w:t xml:space="preserve">Comprehensive eye exams, prescription lenses, contact lens fitting, ocular disease management.</w:t>
      </w:r>
    </w:p>
    <w:p>
      <w:pPr>
        <w:numPr>
          <w:ilvl w:val="0"/>
          <w:numId w:val="1006"/>
        </w:numPr>
        <w:pStyle w:val="Compact"/>
      </w:pPr>
      <w:r>
        <w:rPr>
          <w:bCs/>
          <w:b/>
        </w:rPr>
        <w:t xml:space="preserve">Technology Proficiency:</w:t>
      </w:r>
      <w:r>
        <w:t xml:space="preserve"> </w:t>
      </w:r>
      <w:r>
        <w:t xml:space="preserve">Familiar with autorefractors, tonometers, and digital retinal imaging systems used in Japan.</w:t>
      </w:r>
    </w:p>
    <w:p>
      <w:pPr>
        <w:numPr>
          <w:ilvl w:val="0"/>
          <w:numId w:val="1006"/>
        </w:numPr>
        <w:pStyle w:val="Compact"/>
      </w:pPr>
      <w:r>
        <w:rPr>
          <w:bCs/>
          <w:b/>
        </w:rPr>
        <w:t xml:space="preserve">Patient Care:</w:t>
      </w:r>
      <w:r>
        <w:t xml:space="preserve"> </w:t>
      </w:r>
      <w:r>
        <w:t xml:space="preserve">Strong communication skills to build trust with patients of all ages and backgrounds in Kyoto.</w:t>
      </w:r>
    </w:p>
    <w:p>
      <w:pPr>
        <w:numPr>
          <w:ilvl w:val="0"/>
          <w:numId w:val="1006"/>
        </w:numPr>
        <w:pStyle w:val="Compact"/>
      </w:pPr>
      <w:r>
        <w:rPr>
          <w:bCs/>
          <w:b/>
        </w:rPr>
        <w:t xml:space="preserve">Cultural Competence:</w:t>
      </w:r>
      <w:r>
        <w:t xml:space="preserve"> </w:t>
      </w:r>
      <w:r>
        <w:t xml:space="preserve">Experienced in navigating the Japanese healthcare system and understanding local patient expectations.</w:t>
      </w:r>
    </w:p>
    <w:p>
      <w:pPr>
        <w:numPr>
          <w:ilvl w:val="0"/>
          <w:numId w:val="1006"/>
        </w:numPr>
        <w:pStyle w:val="Compact"/>
      </w:pPr>
      <w:r>
        <w:rPr>
          <w:bCs/>
          <w:b/>
        </w:rPr>
        <w:t xml:space="preserve">Languages:</w:t>
      </w:r>
      <w:r>
        <w:t xml:space="preserve"> </w:t>
      </w:r>
      <w:r>
        <w:t xml:space="preserve">Japanese (native), English (fluent), basic knowledge of Mandarin for international patients.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t xml:space="preserve">I am an active member of the Japan Optometric Association and regularly attend conferences to stay informed about advancements in optometry. My work in Kyoto has included participation in annual vision screening campaigns, contributing to the city’s public health initiatives. I also mentor aspiring optometrists at Kyoto University, sharing my experience to help shape the next generation of eye care professionals. Beyond clinical practice, I have volunteered with local NGOs to provide free eye exams for underserved communities in Kyoto. My goal is to continue improving access to quality vision care in Japan while fostering a deeper understanding of the unique needs of Kyoto’s diverse population.</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Please contact [Your Name] at yourname@example.com for further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Japan Kyoto</dc:title>
  <dc:creator/>
  <dc:language>en</dc:language>
  <cp:keywords/>
  <dcterms:created xsi:type="dcterms:W3CDTF">2026-07-23T05:33:09Z</dcterms:created>
  <dcterms:modified xsi:type="dcterms:W3CDTF">2026-07-23T05:33:09Z</dcterms:modified>
</cp:coreProperties>
</file>

<file path=docProps/custom.xml><?xml version="1.0" encoding="utf-8"?>
<Properties xmlns="http://schemas.openxmlformats.org/officeDocument/2006/custom-properties" xmlns:vt="http://schemas.openxmlformats.org/officeDocument/2006/docPropsVTypes"/>
</file>