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Optometrist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1" w:name="resume-for-optometrist-in-kuwait-city"/>
    <w:p>
      <w:pPr>
        <w:pStyle w:val="Heading1"/>
      </w:pPr>
      <w:r>
        <w:t xml:space="preserve">Resume for Optometrist in Kuwait City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+965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highly skilled Optometrist with [X years] of experience in providing comprehensive eye care services in the vibrant healthcare landscape of Kuwait City. A graduate of [University Name], where I specialized in clinical optometry, I am passionate about diagnosing and managing vision disorders while ensuring patient-centric care tailored to the unique needs of individuals in Kuwait. My expertise includes conducting detailed eye examinations, prescribing corrective lenses, and offering advanced treatments for ocular conditions. With a strong commitment to professional development and a deep understanding of the healthcare regulations in Kuwait City, I aim to contribute to the advancement of optometric care in this dynamic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Optometry</w:t>
      </w:r>
      <w:r>
        <w:t xml:space="preserve">, [University Name], Kuwait City, Kuwait</w:t>
      </w:r>
      <w:r>
        <w:br/>
      </w: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Clinical Optometry</w:t>
      </w:r>
      <w:r>
        <w:t xml:space="preserve">, [University Name], Kuwait City, Kuwait</w:t>
      </w:r>
      <w:r>
        <w:br/>
      </w:r>
      <w:r>
        <w:rPr>
          <w:iCs/>
          <w:i/>
        </w:rPr>
        <w:t xml:space="preserve">Graduated: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[Clinic/Hospital Name], Kuwait City, Kuwait</w:t>
      </w:r>
    </w:p>
    <w:p>
      <w:pPr>
        <w:numPr>
          <w:ilvl w:val="0"/>
          <w:numId w:val="1002"/>
        </w:numPr>
        <w:pStyle w:val="Compact"/>
      </w:pPr>
      <w:r>
        <w:t xml:space="preserve">Conducted comprehensive eye examinations to detect and diagnose vision problems, including refractive errors, glaucoma, and cataracts.</w:t>
      </w:r>
    </w:p>
    <w:p>
      <w:pPr>
        <w:numPr>
          <w:ilvl w:val="0"/>
          <w:numId w:val="1002"/>
        </w:numPr>
        <w:pStyle w:val="Compact"/>
      </w:pPr>
      <w:r>
        <w:t xml:space="preserve">Prescribed corrective lenses (glasses and contact lenses) based on individual patient needs, ensuring optimal visual clarity and comfort.</w:t>
      </w:r>
    </w:p>
    <w:p>
      <w:pPr>
        <w:numPr>
          <w:ilvl w:val="0"/>
          <w:numId w:val="1002"/>
        </w:numPr>
        <w:pStyle w:val="Compact"/>
      </w:pPr>
      <w:r>
        <w:t xml:space="preserve">Collaborated with ophthalmologists to manage complex cases such as diabetic retinopathy and macular degeneration.</w:t>
      </w:r>
    </w:p>
    <w:p>
      <w:pPr>
        <w:numPr>
          <w:ilvl w:val="0"/>
          <w:numId w:val="1002"/>
        </w:numPr>
        <w:pStyle w:val="Compact"/>
      </w:pPr>
      <w:r>
        <w:t xml:space="preserve">Provided patient education on eye health, preventive care, and proper use of corrective devices tailored to the cultural context of Kuwait City.</w:t>
      </w:r>
    </w:p>
    <w:p>
      <w:pPr>
        <w:numPr>
          <w:ilvl w:val="0"/>
          <w:numId w:val="1002"/>
        </w:numPr>
        <w:pStyle w:val="Compact"/>
      </w:pPr>
      <w:r>
        <w:t xml:space="preserve">Utilized advanced diagnostic tools like tonometry, retinal imaging, and corneal topography to enhance accuracy in diagnoses.</w:t>
      </w:r>
    </w:p>
    <w:bookmarkEnd w:id="23"/>
    <w:bookmarkStart w:id="24" w:name="assistant-optometrist"/>
    <w:p>
      <w:pPr>
        <w:pStyle w:val="Heading3"/>
      </w:pPr>
      <w:r>
        <w:t xml:space="preserve">Assistant Optometrist</w:t>
      </w:r>
    </w:p>
    <w:p>
      <w:pPr>
        <w:pStyle w:val="FirstParagraph"/>
      </w:pPr>
      <w:r>
        <w:rPr>
          <w:bCs/>
          <w:b/>
        </w:rPr>
        <w:t xml:space="preserve">[Another Clinic/Hospital Name], Kuwait City, Kuwait</w:t>
      </w:r>
    </w:p>
    <w:p>
      <w:pPr>
        <w:numPr>
          <w:ilvl w:val="0"/>
          <w:numId w:val="1003"/>
        </w:numPr>
        <w:pStyle w:val="Compact"/>
      </w:pPr>
      <w:r>
        <w:t xml:space="preserve">Assisted senior optometrists in conducting routine and emergency eye care services for a diverse patient population in Kuwait City.</w:t>
      </w:r>
    </w:p>
    <w:p>
      <w:pPr>
        <w:numPr>
          <w:ilvl w:val="0"/>
          <w:numId w:val="1003"/>
        </w:numPr>
        <w:pStyle w:val="Compact"/>
      </w:pPr>
      <w:r>
        <w:t xml:space="preserve">Managed inventory of optical products and ensured compliance with local regulations for medical equipment and supplies.</w:t>
      </w:r>
    </w:p>
    <w:p>
      <w:pPr>
        <w:numPr>
          <w:ilvl w:val="0"/>
          <w:numId w:val="1003"/>
        </w:numPr>
        <w:pStyle w:val="Compact"/>
      </w:pPr>
      <w:r>
        <w:t xml:space="preserve">Developed patient records using electronic health systems, maintaining confidentiality and accuracy as required by Kuwait's healthcare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promote eye health awareness in underserved areas of Kuwait City.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Refractive error correction, ocular disease diagnosis, contact lens fitting.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eye diagnostic instruments (e.g., autorefractometers, slit lamps) and electronic medical records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explain complex conditions in simple terms, ensuring patient comfort and adherence to treatment plans.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Experience working with a multicultural population in Kuwait City, respecting local customs and healthcare practices.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Administrative Skills:</w:t>
      </w:r>
      <w:r>
        <w:t xml:space="preserve"> </w:t>
      </w:r>
      <w:r>
        <w:t xml:space="preserve">Efficient scheduling, inventory management, and coordination of multidisciplinary care teams.</w:t>
      </w:r>
    </w:p>
    <w:bookmarkEnd w:id="26"/>
    <w:bookmarkStart w:id="27" w:name="certifications-continuing-education"/>
    <w:p>
      <w:pPr>
        <w:pStyle w:val="Heading2"/>
      </w:pPr>
      <w:r>
        <w:t xml:space="preserve">Certifications &amp; Continuing Education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Optometry</w:t>
      </w:r>
      <w:r>
        <w:t xml:space="preserve">, [Certifying Body],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Contact Lens Management</w:t>
      </w:r>
      <w:r>
        <w:t xml:space="preserve">, [Institute Name], Kuwait City, Kuwait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 on Ocular Disease Management</w:t>
      </w:r>
      <w:r>
        <w:t xml:space="preserve">, [Online Platform or Institution],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Continuing Education Units (CEUs)</w:t>
      </w:r>
      <w:r>
        <w:t xml:space="preserve"> </w:t>
      </w:r>
      <w:r>
        <w:t xml:space="preserve">from the American Optometric Association and the Kuwait Society of Optometrists.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Arabic (Proficient)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Kuwait Society of Optometrists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Optometric Association (AOA)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Contact Lens Association (ICLA)</w:t>
      </w:r>
      <w:r>
        <w:t xml:space="preserve"> </w:t>
      </w:r>
      <w:r>
        <w:t xml:space="preserve">– Member since [Year]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optometrists, ophthalmologists, and clinic managers from [Clinic/Hospital Name] in Kuwait City, who can attest to my professional competence and dedication to patient care.</w:t>
      </w:r>
    </w:p>
    <w:bookmarkEnd w:id="30"/>
    <w:p>
      <w:pPr>
        <w:pStyle w:val="BodyText"/>
      </w:pPr>
      <w:r>
        <w:t xml:space="preserve">© [Your Name] | Resume for Optometrist in Kuwait City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Optometrist Resume - Kuwait City</dc:title>
  <dc:creator/>
  <dc:language>en</dc:language>
  <cp:keywords/>
  <dcterms:created xsi:type="dcterms:W3CDTF">2026-07-21T09:12:58Z</dcterms:created>
  <dcterms:modified xsi:type="dcterms:W3CDTF">2026-07-21T09:12:58Z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