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Nepal</w:t>
      </w:r>
      <w:r>
        <w:t xml:space="preserve"> </w:t>
      </w:r>
      <w:r>
        <w:t xml:space="preserve">Kathmandu</w:t>
      </w:r>
    </w:p>
    <w:bookmarkStart w:id="30" w:name="Xba9a7a2d0110d4c0635790c394bef53ad8e770c"/>
    <w:p>
      <w:pPr>
        <w:pStyle w:val="Heading1"/>
      </w:pPr>
      <w:r>
        <w:t xml:space="preserve">Resume of an Optometrist in Nepal Kathmandu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Kathmandu, Nepal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+977-9812345678</w:t>
      </w:r>
    </w:p>
    <w:p>
      <w:pPr>
        <w:pStyle w:val="BodyText"/>
      </w:pPr>
      <w:r>
        <w:rPr>
          <w:bCs/>
          <w:b/>
        </w:rPr>
        <w:t xml:space="preserve">Licence Number:</w:t>
      </w:r>
      <w:r>
        <w:t xml:space="preserve"> </w:t>
      </w:r>
      <w:r>
        <w:t xml:space="preserve">[Optometrist Licence ID]</w:t>
      </w:r>
    </w:p>
    <w:bookmarkEnd w:id="20"/>
    <w:bookmarkStart w:id="21" w:name="professional-summary"/>
    <w:p>
      <w:pPr>
        <w:pStyle w:val="Heading2"/>
      </w:pPr>
      <w:r>
        <w:t xml:space="preserve">Professional Summary</w:t>
      </w:r>
    </w:p>
    <w:p>
      <w:pPr>
        <w:pStyle w:val="FirstParagraph"/>
      </w:pPr>
      <w:r>
        <w:t xml:space="preserve">A dedicated and experienced Optometrist with over [X years] of expertise in providing comprehensive eye care services in Nepal Kathmandu. Specialized in diagnosing and treating vision disorders, prescribing corrective lenses, and promoting ocular health through patient education. Committed to delivering high-quality care tailored to the unique needs of individuals across all age groups. Proficient in advanced optometric technologies and skilled in collaborating with ophthalmologists to ensure holistic patient outcomes. Passionate about contributing to the growth of eye care infrastructure in Nepal Kathmandu, where access to specialized services is critical for underserved populations.</w:t>
      </w:r>
    </w:p>
    <w:bookmarkEnd w:id="21"/>
    <w:bookmarkStart w:id="22" w:name="education"/>
    <w:p>
      <w:pPr>
        <w:pStyle w:val="Heading2"/>
      </w:pPr>
      <w:r>
        <w:t xml:space="preserve">Education</w:t>
      </w:r>
    </w:p>
    <w:p>
      <w:pPr>
        <w:numPr>
          <w:ilvl w:val="0"/>
          <w:numId w:val="1001"/>
        </w:numPr>
        <w:pStyle w:val="Compact"/>
      </w:pPr>
      <w:r>
        <w:rPr>
          <w:bCs/>
          <w:b/>
        </w:rPr>
        <w:t xml:space="preserve">Bachelor of Optometry (B.Optom)</w:t>
      </w:r>
      <w:r>
        <w:t xml:space="preserve">, Pokhara University, Nepal (Year: [Year])</w:t>
      </w:r>
      <w:r>
        <w:br/>
      </w:r>
      <w:r>
        <w:t xml:space="preserve">- Graduated with honors, focusing on clinical optics, ocular disease management, and pediatric vision care.</w:t>
      </w:r>
    </w:p>
    <w:p>
      <w:pPr>
        <w:numPr>
          <w:ilvl w:val="0"/>
          <w:numId w:val="1001"/>
        </w:numPr>
        <w:pStyle w:val="Compact"/>
      </w:pPr>
      <w:r>
        <w:rPr>
          <w:bCs/>
          <w:b/>
        </w:rPr>
        <w:t xml:space="preserve">Postgraduate Diploma in Clinical Optometry</w:t>
      </w:r>
      <w:r>
        <w:t xml:space="preserve">, Kathmandu Institute of Health Sciences (KIOH), Nepal (Year: [Year])</w:t>
      </w:r>
      <w:r>
        <w:br/>
      </w:r>
      <w:r>
        <w:t xml:space="preserve">- Specialized training in advanced diagnostics and therapeutic interventions for complex eye conditions.</w:t>
      </w:r>
    </w:p>
    <w:p>
      <w:pPr>
        <w:numPr>
          <w:ilvl w:val="0"/>
          <w:numId w:val="1001"/>
        </w:numPr>
        <w:pStyle w:val="Compact"/>
      </w:pPr>
      <w:r>
        <w:rPr>
          <w:bCs/>
          <w:b/>
        </w:rPr>
        <w:t xml:space="preserve">Continuing Education Certifications</w:t>
      </w:r>
      <w:r>
        <w:br/>
      </w:r>
      <w:r>
        <w:t xml:space="preserve">- Certified by the Nepal Optical Association (NOA) in [Specific Area, e.g., "Diabetic Retinopathy Screening"].</w:t>
      </w:r>
      <w:r>
        <w:br/>
      </w:r>
      <w:r>
        <w:t xml:space="preserve">- Advanced training in contact lens fitting and low vision rehabilitation from the Kathmandu Eye Hospital.</w:t>
      </w:r>
    </w:p>
    <w:bookmarkEnd w:id="22"/>
    <w:bookmarkStart w:id="25" w:name="professional-experience"/>
    <w:p>
      <w:pPr>
        <w:pStyle w:val="Heading2"/>
      </w:pPr>
      <w:r>
        <w:t xml:space="preserve">Professional Experience</w:t>
      </w:r>
    </w:p>
    <w:bookmarkStart w:id="23" w:name="optometrist"/>
    <w:p>
      <w:pPr>
        <w:pStyle w:val="Heading3"/>
      </w:pPr>
      <w:r>
        <w:t xml:space="preserve">Optometrist</w:t>
      </w:r>
    </w:p>
    <w:p>
      <w:pPr>
        <w:pStyle w:val="FirstParagraph"/>
      </w:pPr>
      <w:r>
        <w:rPr>
          <w:bCs/>
          <w:b/>
        </w:rPr>
        <w:t xml:space="preserve">Eyecare Nepal Pvt. Ltd., Kathmandu, Nepal</w:t>
      </w:r>
      <w:r>
        <w:t xml:space="preserve"> </w:t>
      </w:r>
      <w:r>
        <w:t xml:space="preserve">| [Start Date] – Present</w:t>
      </w:r>
      <w:r>
        <w:br/>
      </w:r>
      <w:r>
        <w:t xml:space="preserve">- Conducted comprehensive eye examinations for over 5,000 patients annually, focusing on early detection of cataracts, glaucoma, and macular degeneration.</w:t>
      </w:r>
      <w:r>
        <w:br/>
      </w:r>
      <w:r>
        <w:t xml:space="preserve">- Collaborated with ophthalmologists to manage pre- and post-operative care for patients undergoing refractive surgery or cataract procedures in Nepal Kathmandu.</w:t>
      </w:r>
      <w:r>
        <w:br/>
      </w:r>
      <w:r>
        <w:t xml:space="preserve">- Implemented a patient education program on UV protection and digital eye strain reduction, particularly relevant to the urban population of Kathmandu.</w:t>
      </w:r>
      <w:r>
        <w:br/>
      </w:r>
      <w:r>
        <w:t xml:space="preserve">- Trained junior optometry students at the Kathmandu College of Optometry, emphasizing practical skills for rural and urban settings in Nepal.</w:t>
      </w:r>
    </w:p>
    <w:bookmarkEnd w:id="23"/>
    <w:bookmarkStart w:id="24" w:name="optometrist-intern"/>
    <w:p>
      <w:pPr>
        <w:pStyle w:val="Heading3"/>
      </w:pPr>
      <w:r>
        <w:t xml:space="preserve">Optometrist Intern</w:t>
      </w:r>
    </w:p>
    <w:p>
      <w:pPr>
        <w:pStyle w:val="FirstParagraph"/>
      </w:pPr>
      <w:r>
        <w:rPr>
          <w:bCs/>
          <w:b/>
        </w:rPr>
        <w:t xml:space="preserve">Kathmandu Eye Hospital, Kathmandu, Nepal</w:t>
      </w:r>
      <w:r>
        <w:t xml:space="preserve"> </w:t>
      </w:r>
      <w:r>
        <w:t xml:space="preserve">| [Start Date] – [End Date]</w:t>
      </w:r>
      <w:r>
        <w:br/>
      </w:r>
      <w:r>
        <w:t xml:space="preserve">- Assisted in the diagnosis and management of ocular emergencies, including corneal abrasions and acute glaucoma cases.</w:t>
      </w:r>
      <w:r>
        <w:br/>
      </w:r>
      <w:r>
        <w:t xml:space="preserve">- Participated in community eye camps organized across Nepal Kathmandu, providing free vision screenings to 200+ individuals in underserved areas.</w:t>
      </w:r>
      <w:r>
        <w:br/>
      </w:r>
      <w:r>
        <w:t xml:space="preserve">- Developed a digital patient records system to streamline appointment scheduling and follow-up care for clinics in the Kathmandu Valley.</w:t>
      </w:r>
    </w:p>
    <w:bookmarkEnd w:id="24"/>
    <w:bookmarkEnd w:id="25"/>
    <w:bookmarkStart w:id="26" w:name="certifications-and-licenses"/>
    <w:p>
      <w:pPr>
        <w:pStyle w:val="Heading2"/>
      </w:pPr>
      <w:r>
        <w:t xml:space="preserve">Certifications and Licenses</w:t>
      </w:r>
    </w:p>
    <w:p>
      <w:pPr>
        <w:numPr>
          <w:ilvl w:val="0"/>
          <w:numId w:val="1002"/>
        </w:numPr>
        <w:pStyle w:val="Compact"/>
      </w:pPr>
      <w:r>
        <w:rPr>
          <w:bCs/>
          <w:b/>
        </w:rPr>
        <w:t xml:space="preserve">Licensed Optometrist</w:t>
      </w:r>
      <w:r>
        <w:t xml:space="preserve">, Nepal Council of Health Sciences (NCHS) – [Year]</w:t>
      </w:r>
    </w:p>
    <w:p>
      <w:pPr>
        <w:numPr>
          <w:ilvl w:val="0"/>
          <w:numId w:val="1002"/>
        </w:numPr>
        <w:pStyle w:val="Compact"/>
      </w:pPr>
      <w:r>
        <w:rPr>
          <w:bCs/>
          <w:b/>
        </w:rPr>
        <w:t xml:space="preserve">Advanced Contact Lens Fitting Certification</w:t>
      </w:r>
      <w:r>
        <w:t xml:space="preserve">, International Association of Vision Scientists, Nepal Kathmandu Chapter – [Year]</w:t>
      </w:r>
    </w:p>
    <w:p>
      <w:pPr>
        <w:numPr>
          <w:ilvl w:val="0"/>
          <w:numId w:val="1002"/>
        </w:numPr>
        <w:pStyle w:val="Compact"/>
      </w:pPr>
      <w:r>
        <w:rPr>
          <w:bCs/>
          <w:b/>
        </w:rPr>
        <w:t xml:space="preserve">Certified in Pediatric Eye Care</w:t>
      </w:r>
      <w:r>
        <w:t xml:space="preserve">, World Health Organization (WHO) – [Year]</w:t>
      </w:r>
    </w:p>
    <w:p>
      <w:pPr>
        <w:numPr>
          <w:ilvl w:val="0"/>
          <w:numId w:val="1002"/>
        </w:numPr>
        <w:pStyle w:val="Compact"/>
      </w:pPr>
      <w:r>
        <w:rPr>
          <w:bCs/>
          <w:b/>
        </w:rPr>
        <w:t xml:space="preserve">Basic Life Support (BLS) and CPR Certification</w:t>
      </w:r>
      <w:r>
        <w:t xml:space="preserve">, American Red Cross, Kathmandu, Nepal – [Year]</w:t>
      </w:r>
    </w:p>
    <w:bookmarkEnd w:id="26"/>
    <w:bookmarkStart w:id="27" w:name="technical-skills"/>
    <w:p>
      <w:pPr>
        <w:pStyle w:val="Heading2"/>
      </w:pPr>
      <w:r>
        <w:t xml:space="preserve">Technical Skills</w:t>
      </w:r>
    </w:p>
    <w:p>
      <w:pPr>
        <w:numPr>
          <w:ilvl w:val="0"/>
          <w:numId w:val="1003"/>
        </w:numPr>
        <w:pStyle w:val="Compact"/>
      </w:pPr>
      <w:r>
        <w:t xml:space="preserve">Expertise in using state-of-the-art equipment such as auto-refractors, tonometers, and corneal topographers.</w:t>
      </w:r>
    </w:p>
    <w:p>
      <w:pPr>
        <w:numPr>
          <w:ilvl w:val="0"/>
          <w:numId w:val="1003"/>
        </w:numPr>
        <w:pStyle w:val="Compact"/>
      </w:pPr>
      <w:r>
        <w:t xml:space="preserve">Proficient in interpreting visual field tests and OCT scans for early detection of optic nerve damage.</w:t>
      </w:r>
    </w:p>
    <w:p>
      <w:pPr>
        <w:numPr>
          <w:ilvl w:val="0"/>
          <w:numId w:val="1003"/>
        </w:numPr>
        <w:pStyle w:val="Compact"/>
      </w:pPr>
      <w:r>
        <w:t xml:space="preserve">Fluent in using EHR (Electronic Health Records) systems tailored for Nepalese healthcare providers.</w:t>
      </w:r>
    </w:p>
    <w:p>
      <w:pPr>
        <w:numPr>
          <w:ilvl w:val="0"/>
          <w:numId w:val="1003"/>
        </w:numPr>
        <w:pStyle w:val="Compact"/>
      </w:pPr>
      <w:r>
        <w:t xml:space="preserve">Skilled in managing contact lens prescriptions, including rigid gas permeable and specialty lenses for irregular corneas.</w:t>
      </w:r>
    </w:p>
    <w:p>
      <w:pPr>
        <w:numPr>
          <w:ilvl w:val="0"/>
          <w:numId w:val="1003"/>
        </w:numPr>
        <w:pStyle w:val="Compact"/>
      </w:pPr>
      <w:r>
        <w:t xml:space="preserve">Strong knowledge of ocular pharmacology and the ability to prescribe therapeutic eye drops under supervision.</w:t>
      </w:r>
    </w:p>
    <w:bookmarkEnd w:id="27"/>
    <w:bookmarkStart w:id="28" w:name="community-involvement"/>
    <w:p>
      <w:pPr>
        <w:pStyle w:val="Heading2"/>
      </w:pPr>
      <w:r>
        <w:t xml:space="preserve">Community Involvement</w:t>
      </w:r>
    </w:p>
    <w:p>
      <w:pPr>
        <w:pStyle w:val="FirstParagraph"/>
      </w:pPr>
      <w:r>
        <w:t xml:space="preserve">Active member of the Nepal Optical Association (NOA) and regularly participates in workshops hosted by the Kathmandu Eye Society. Organized a free vision screening initiative in collaboration with NGOs like Sightsavers, reaching 300+ children in remote areas of Nepal Kathmandu. Volunteered at annual eye camps near Bhaktapur and Patan, providing services to elderly populations who lack access to regular optometric care.</w:t>
      </w:r>
    </w:p>
    <w:bookmarkEnd w:id="28"/>
    <w:bookmarkStart w:id="29" w:name="additional-information"/>
    <w:p>
      <w:pPr>
        <w:pStyle w:val="Heading2"/>
      </w:pPr>
      <w:r>
        <w:t xml:space="preserve">Additional Information</w:t>
      </w:r>
    </w:p>
    <w:p>
      <w:pPr>
        <w:numPr>
          <w:ilvl w:val="0"/>
          <w:numId w:val="1004"/>
        </w:numPr>
        <w:pStyle w:val="Compact"/>
      </w:pPr>
      <w:r>
        <w:rPr>
          <w:bCs/>
          <w:b/>
        </w:rPr>
        <w:t xml:space="preserve">Language:</w:t>
      </w:r>
      <w:r>
        <w:t xml:space="preserve"> </w:t>
      </w:r>
      <w:r>
        <w:t xml:space="preserve">Nepali (fluent), English (proficient), Hindi (basic).</w:t>
      </w:r>
    </w:p>
    <w:p>
      <w:pPr>
        <w:numPr>
          <w:ilvl w:val="0"/>
          <w:numId w:val="1004"/>
        </w:numPr>
        <w:pStyle w:val="Compact"/>
      </w:pPr>
      <w:r>
        <w:rPr>
          <w:bCs/>
          <w:b/>
        </w:rPr>
        <w:t xml:space="preserve">Professional Affiliations:</w:t>
      </w:r>
      <w:r>
        <w:t xml:space="preserve"> </w:t>
      </w:r>
      <w:r>
        <w:t xml:space="preserve">Nepal Optical Association, Kathmandu Eye Society.</w:t>
      </w:r>
    </w:p>
    <w:p>
      <w:pPr>
        <w:numPr>
          <w:ilvl w:val="0"/>
          <w:numId w:val="1004"/>
        </w:numPr>
        <w:pStyle w:val="Compact"/>
      </w:pPr>
      <w:r>
        <w:rPr>
          <w:bCs/>
          <w:b/>
        </w:rPr>
        <w:t xml:space="preserve">Award:</w:t>
      </w:r>
      <w:r>
        <w:t xml:space="preserve"> </w:t>
      </w:r>
      <w:r>
        <w:t xml:space="preserve">"Outstanding Optometrist of the Year 2023" by the Nepal Health Council, recognizing contributions to eye care in Nepal Kathmandu.</w:t>
      </w:r>
    </w:p>
    <w:bookmarkEnd w:id="29"/>
    <w:p>
      <w:pPr>
        <w:pStyle w:val="FirstParagraph"/>
      </w:pPr>
      <w:r>
        <w:t xml:space="preserve">© [Your Name] | Resume for Optometrist in Nepal Kathmandu</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Nepal Kathmandu</dc:title>
  <dc:creator/>
  <dc:language>en</dc:language>
  <cp:keywords/>
  <dcterms:created xsi:type="dcterms:W3CDTF">2026-07-21T09:47:10Z</dcterms:created>
  <dcterms:modified xsi:type="dcterms:W3CDTF">2026-07-21T09:47:10Z</dcterms:modified>
</cp:coreProperties>
</file>

<file path=docProps/custom.xml><?xml version="1.0" encoding="utf-8"?>
<Properties xmlns="http://schemas.openxmlformats.org/officeDocument/2006/custom-properties" xmlns:vt="http://schemas.openxmlformats.org/officeDocument/2006/docPropsVTypes"/>
</file>