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0" w:name="X1122a36043eaa8ec8a337d7bae8bc398c7d1ac9"/>
    <w:p>
      <w:pPr>
        <w:pStyle w:val="Heading1"/>
      </w:pPr>
      <w:r>
        <w:t xml:space="preserve">Resume: Optometrist in New Zealand Wellington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Mitchell, BSc (Optom), MCOptom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456 Te Ngira Street, Wellington Central, Wellington 6011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+64 27 123 4567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sarah.mitchell@optometristnz.com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linkedin.com/in/sarahmitchelloptometrist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8 years of practice in New Zealand Wellington, specializing in comprehensive eye care, vision correction, and patient-centered treatment. Committed to delivering high-quality optometric services aligned with the standards of the New Zealand Optometrists Board. Proven expertise in diagnosing and managing ocular conditions while fostering strong relationships within the local community. A passionate advocate for early detection of eye diseases and promoting public awareness of eye health in Wellington.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 (BSc (Optom))</w:t>
      </w:r>
      <w:r>
        <w:br/>
      </w:r>
      <w:r>
        <w:t xml:space="preserve">University of Otago, Dunedin, New Zealand</w:t>
      </w:r>
      <w:r>
        <w:br/>
      </w:r>
      <w:r>
        <w:t xml:space="preserve">Graduated: 2013</w:t>
      </w:r>
      <w:r>
        <w:br/>
      </w:r>
      <w:r>
        <w:t xml:space="preserve">Relevant coursework: Ocular Anatomy, Clinical Optometry, Contact Lens Management, and Vision Science. Recognized for academic excellence in clinical diagnostics.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Primary Care Optometry</w:t>
      </w:r>
      <w:r>
        <w:br/>
      </w:r>
      <w:r>
        <w:t xml:space="preserve">Victoria University of Wellington, Wellington, New Zealand</w:t>
      </w:r>
      <w:r>
        <w:br/>
      </w:r>
      <w:r>
        <w:t xml:space="preserve">Completed: 2015</w:t>
      </w:r>
      <w:r>
        <w:br/>
      </w:r>
      <w:r>
        <w:t xml:space="preserve">Focused on integrating optometric care with primary healthcare systems, emphasizing collaboration with general practitioners and specialists in New Zealand Wellington.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Wellington Eye Health Clinic</w:t>
      </w:r>
      <w:r>
        <w:br/>
      </w:r>
      <w:r>
        <w:t xml:space="preserve">Wellington Central, New Zealand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exams and vision correction services to over 2,000 patients annually in New Zealand Wellington, focusing on both pediatric and geriatric populations.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ophthalmologists and healthcare providers to manage complex cases such as diabetic retinopathy, glaucoma,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Introduced a community outreach program in Wellington to offer free eye screenings for underserved groups, increasing early detection rates by 30%.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technologies like optical coherence tomography (OCT) and corneal topography to ensure accurate diagnoses and treatment plans.</w:t>
      </w:r>
    </w:p>
    <w:bookmarkEnd w:id="23"/>
    <w:bookmarkStart w:id="24" w:name="optometrist-1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Oxford Health Optometry</w:t>
      </w:r>
      <w:r>
        <w:br/>
      </w:r>
      <w:r>
        <w:t xml:space="preserve">Newtown, Wellington, New Zealand</w:t>
      </w:r>
      <w:r>
        <w:br/>
      </w:r>
      <w: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full-service optometry practice in New Zealand Wellington, overseeing patient care from initial consultations to follow-up treatments.</w:t>
      </w:r>
    </w:p>
    <w:p>
      <w:pPr>
        <w:numPr>
          <w:ilvl w:val="0"/>
          <w:numId w:val="1003"/>
        </w:numPr>
        <w:pStyle w:val="Compact"/>
      </w:pPr>
      <w:r>
        <w:t xml:space="preserve">Specialized in contact lens fittings, including soft and rigid gas permeable lenses, with a focus on patient comfort and visual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clinical protocols aligned with the New Zealand Optometrists Board guidelines, ensuring compliance with regional healthcare standards.</w:t>
      </w:r>
    </w:p>
    <w:p>
      <w:pPr>
        <w:numPr>
          <w:ilvl w:val="0"/>
          <w:numId w:val="1003"/>
        </w:numPr>
        <w:pStyle w:val="Compact"/>
      </w:pPr>
      <w:r>
        <w:t xml:space="preserve">Trained junior optometry students from Victoria University of Wellington, fostering a culture of mentorship and professional growth in New Zealand Wellington.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Registration with the New Zealand Optometrists Board</w:t>
      </w:r>
      <w:r>
        <w:br/>
      </w:r>
      <w:r>
        <w:t xml:space="preserve">Registered Number: NZOB-123456</w:t>
      </w:r>
      <w:r>
        <w:br/>
      </w:r>
      <w:r>
        <w:t xml:space="preserve">Valid: 2013 – 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Contact Lens Management</w:t>
      </w:r>
      <w:r>
        <w:br/>
      </w:r>
      <w:r>
        <w:t xml:space="preserve">College of Optometrists, United Kingdom</w:t>
      </w:r>
      <w:r>
        <w:br/>
      </w:r>
      <w:r>
        <w:t xml:space="preserve">Completed: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Diabetic Eye Screening Certification</w:t>
      </w:r>
      <w:r>
        <w:br/>
      </w:r>
      <w:r>
        <w:t xml:space="preserve">Ministry of Health, New Zealand</w:t>
      </w:r>
      <w:r>
        <w:br/>
      </w:r>
      <w:r>
        <w:t xml:space="preserve">Completed: 2019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ocular disease management, contact lens fitting, and low-vision rehabilitation.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optometric software (e.g., EHR systems), OCT imaging, and tonometry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conditions in New Zealand Wellington, ensuring patient compliance and satisfaction.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organizing health fairs and workshops in Wellington to educate the public on eye health and preventive care.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Optometrists Association (NZOA)</w:t>
      </w:r>
      <w:r>
        <w:br/>
      </w:r>
      <w:r>
        <w:t xml:space="preserve">Member since 2014. Active participation in regional conferences and advocacy for optometric rights in New Zealand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Wellington Optometry Society</w:t>
      </w:r>
      <w:r>
        <w:br/>
      </w:r>
      <w:r>
        <w:t xml:space="preserve">Volunteer committee member, contributing to local networking events and continuing education initiatives.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Wellington Eye Health Clinic and Oxford Health Optometry, as well as academic mentors from Victoria University of Wellington.</w:t>
      </w:r>
    </w:p>
    <w:bookmarkEnd w:id="29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Optometrist, New Zealand Wellington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New Zealand Wellington</dc:title>
  <dc:creator/>
  <dc:language>en</dc:language>
  <cp:keywords/>
  <dcterms:created xsi:type="dcterms:W3CDTF">2025-12-10T11:15:00Z</dcterms:created>
  <dcterms:modified xsi:type="dcterms:W3CDTF">2025-12-10T11:15:00Z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