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john-a.-mitchell-o.d."/>
    <w:p>
      <w:pPr>
        <w:pStyle w:val="Heading1"/>
      </w:pPr>
      <w:r>
        <w:t xml:space="preserve">John A. Mitchell, O.D.</w:t>
      </w:r>
    </w:p>
    <w:p>
      <w:pPr>
        <w:pStyle w:val="FirstParagraph"/>
      </w:pPr>
      <w:r>
        <w:rPr>
          <w:bCs/>
          <w:b/>
        </w:rPr>
        <w:t xml:space="preserve">Optometrist | United States Los Angeles | Comprehensive Eye Care Specialist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j.mitchell@optometryla.com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(310)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90027 | United States Los Angeles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linkedin.com/in/johnmitchelloptometrist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Certified Optometrist with over 10 years of experience providing high-quality eye care services in the United States Los Angeles area. A dedicated professional committed to delivering personalized patient care, advanced diagnostic techniques, and innovative treatment solutions for vision health. Proficient in managing complex ocular conditions while maintaining a strong focus on community outreach and education. As an Optometrist based in United States Los Angeles, I have built a reputation for excellence through compassionate service and clinical expertise.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1765ddf25557beab3870a17633d3688b811941"/>
    <w:p>
      <w:pPr>
        <w:pStyle w:val="Heading3"/>
      </w:pPr>
      <w:r>
        <w:t xml:space="preserve">Lead Optometrist | VisionCare Associates, Los Angeles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and prescribed corrective lenses to over 5,000 patients annually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Diagnosed and managed ocular diseases such as glaucoma, diabetic retinopathy, and macular degeneration using state-of-the-art diagnostic equipment.</w:t>
      </w:r>
    </w:p>
    <w:p>
      <w:pPr>
        <w:numPr>
          <w:ilvl w:val="0"/>
          <w:numId w:val="1002"/>
        </w:numPr>
        <w:pStyle w:val="Compact"/>
      </w:pPr>
      <w:r>
        <w:t xml:space="preserve">Collaborated with opticians to ensure optimal spectacle and contact lens prescriptions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Supervised a team of 5 optometric technicians, fostering a culture of excellence in patient care within the United States Los Angeles clinic.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free vision screenings at local schools and underserved neighborhoods in the United States Los Angeles area.</w:t>
      </w:r>
    </w:p>
    <w:bookmarkEnd w:id="22"/>
    <w:bookmarkStart w:id="23" w:name="Xec1da545381490c3101c8fa7eba6619393f2d7b"/>
    <w:p>
      <w:pPr>
        <w:pStyle w:val="Heading3"/>
      </w:pPr>
      <w:r>
        <w:t xml:space="preserve">Optometrist | Bright Eyes Optometry, Santa Monica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specialty eye exams, with a focus on pediatric and geriatric vision care in the United States Los Angeles community.</w:t>
      </w:r>
    </w:p>
    <w:p>
      <w:pPr>
        <w:numPr>
          <w:ilvl w:val="0"/>
          <w:numId w:val="1003"/>
        </w:numPr>
        <w:pStyle w:val="Compact"/>
      </w:pPr>
      <w:r>
        <w:t xml:space="preserve">Implemented digital health records systems to improve patient data management and streamline clinic operations in the United States Los Angeles practice.</w:t>
      </w:r>
    </w:p>
    <w:p>
      <w:pPr>
        <w:numPr>
          <w:ilvl w:val="0"/>
          <w:numId w:val="1003"/>
        </w:numPr>
        <w:pStyle w:val="Compact"/>
      </w:pPr>
      <w:r>
        <w:t xml:space="preserve">Provided patient education on eye health, preventive care, and the importance of regular check-ups for maintaining long-term vision wellness.</w:t>
      </w:r>
    </w:p>
    <w:p>
      <w:pPr>
        <w:numPr>
          <w:ilvl w:val="0"/>
          <w:numId w:val="1003"/>
        </w:numPr>
        <w:pStyle w:val="Compact"/>
      </w:pPr>
      <w:r>
        <w:t xml:space="preserve">Collaborated with ophthalmologists to refer patients for surgical interventions when necessary, ensuring seamless continuity of care in the United States Los Angeles healthcare network.</w:t>
      </w:r>
    </w:p>
    <w:bookmarkEnd w:id="23"/>
    <w:bookmarkStart w:id="24" w:name="Xd18e0e5033df3ae0efaf281ff095747b2efb124"/>
    <w:p>
      <w:pPr>
        <w:pStyle w:val="Heading3"/>
      </w:pPr>
      <w:r>
        <w:t xml:space="preserve">Assistant Optometrist | LA Vision Care Center</w:t>
      </w:r>
    </w:p>
    <w:p>
      <w:pPr>
        <w:pStyle w:val="FirstParagraph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4"/>
        </w:numPr>
        <w:pStyle w:val="Compact"/>
      </w:pPr>
      <w:r>
        <w:t xml:space="preserve">Supported senior optometrists in diagnosing and treating a wide range of ocular conditions, contributing to the clinic's reputation as a leading eye care provider in the United States Los Angeles area.</w:t>
      </w:r>
    </w:p>
    <w:p>
      <w:pPr>
        <w:numPr>
          <w:ilvl w:val="0"/>
          <w:numId w:val="1004"/>
        </w:numPr>
        <w:pStyle w:val="Compact"/>
      </w:pPr>
      <w:r>
        <w:t xml:space="preserve">Managed inventory and maintained equipment calibration standards to ensure accurate diagnostic results for patients across United States Los Angeles locations.</w:t>
      </w:r>
    </w:p>
    <w:p>
      <w:pPr>
        <w:numPr>
          <w:ilvl w:val="0"/>
          <w:numId w:val="1004"/>
        </w:numPr>
        <w:pStyle w:val="Compact"/>
      </w:pPr>
      <w:r>
        <w:t xml:space="preserve">Received training in specialty contact lens fittings, including rigid gas permeable lenses and multifocal designs for complex cases in the United States Los Angeles region.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octor-of-optometry-o.d."/>
    <w:p>
      <w:pPr>
        <w:pStyle w:val="Heading3"/>
      </w:pPr>
      <w:r>
        <w:t xml:space="preserve">Doctor of Optometry (O.D.)</w:t>
      </w:r>
    </w:p>
    <w:p>
      <w:pPr>
        <w:pStyle w:val="FirstParagraph"/>
      </w:pPr>
      <w:r>
        <w:rPr>
          <w:iCs/>
          <w:i/>
        </w:rPr>
        <w:t xml:space="preserve">University of California, Berkeley School of Optometry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Cum Laude honors in clinical optics and ocular disease management.</w:t>
      </w:r>
    </w:p>
    <w:p>
      <w:pPr>
        <w:numPr>
          <w:ilvl w:val="0"/>
          <w:numId w:val="1005"/>
        </w:numPr>
        <w:pStyle w:val="Compact"/>
      </w:pPr>
      <w:r>
        <w:t xml:space="preserve">Completed a 12-month residency in ocular therapeutics at the UCLA Medical Center, focusing on advanced treatment modalities for complex eye conditions in the United States Los Angeles healthcare system.</w:t>
      </w:r>
    </w:p>
    <w:bookmarkEnd w:id="26"/>
    <w:bookmarkStart w:id="27" w:name="X3fe3cf276147d351df3bdab8afef4b933717d09"/>
    <w:p>
      <w:pPr>
        <w:pStyle w:val="Heading3"/>
      </w:pPr>
      <w:r>
        <w:t xml:space="preserve">Bachelor of Science in Biological Sciences</w:t>
      </w:r>
    </w:p>
    <w:p>
      <w:pPr>
        <w:pStyle w:val="FirstParagraph"/>
      </w:pPr>
      <w:r>
        <w:rPr>
          <w:iCs/>
          <w:i/>
        </w:rPr>
        <w:t xml:space="preserve">University of Southern California (USC)</w:t>
      </w:r>
    </w:p>
    <w:p>
      <w:pPr>
        <w:pStyle w:val="BodyText"/>
      </w:pPr>
      <w:r>
        <w:rPr>
          <w:iCs/>
          <w:i/>
        </w:rPr>
        <w:t xml:space="preserve">Graduated: June 2007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State Board of Optometry License #123456</w:t>
      </w:r>
      <w:r>
        <w:t xml:space="preserve"> </w:t>
      </w:r>
      <w:r>
        <w:t xml:space="preserve">– Active since 2011, with continuous compliance in the United States Los Angeles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Examiners in Optometry (NBEO) Certification</w:t>
      </w:r>
      <w:r>
        <w:t xml:space="preserve"> </w:t>
      </w:r>
      <w:r>
        <w:t xml:space="preserve">– Passed all three parts of the NBEO examinations with distinction.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 </w:t>
      </w:r>
      <w:r>
        <w:t xml:space="preserve">– Issued by the American Optometric Association (AOA), specializing in advanced contact lens fittings for United States Los Angeles patients.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Diabetic Eye Care Certification</w:t>
      </w:r>
      <w:r>
        <w:t xml:space="preserve"> </w:t>
      </w:r>
      <w:r>
        <w:t xml:space="preserve">– Completed through the National Diabetes Education Program, enhancing ability to manage ocular complications of diabetes in the United States Los Angeles community.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glaucoma screening, diabetic retinopathy detection.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Optical coherence tomography (OCT), visual field analysis, corneal topography.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Communication skills for explaining diagnoses, managing patient anxiety, and promoting eye health education in United States Los Angeles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(Allscripts, Epic), practice management software (ECP, Allscripts Optometry).</w:t>
      </w:r>
    </w:p>
    <w:p>
      <w:r>
        <w:pict>
          <v:rect style="width:0;height:1.5pt" o:hralign="center" o:hrstd="t" o:hr="t"/>
        </w:pic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Optometrist in the United States Los Angeles area, I have actively participated in initiatives to improve access to eye care for underserved populations. These include:</w:t>
      </w:r>
    </w:p>
    <w:p>
      <w:pPr>
        <w:numPr>
          <w:ilvl w:val="0"/>
          <w:numId w:val="1008"/>
        </w:numPr>
        <w:pStyle w:val="Compact"/>
      </w:pPr>
      <w:r>
        <w:t xml:space="preserve">Volunteering at the L.A. Free Clinic, providing free eye exams to low-income residents.</w:t>
      </w:r>
    </w:p>
    <w:p>
      <w:pPr>
        <w:numPr>
          <w:ilvl w:val="0"/>
          <w:numId w:val="1008"/>
        </w:numPr>
        <w:pStyle w:val="Compact"/>
      </w:pPr>
      <w:r>
        <w:t xml:space="preserve">Partnering with the Lions Club International to organize annual vision screenings in collaboration with local schools and community centers.</w:t>
      </w:r>
    </w:p>
    <w:p>
      <w:pPr>
        <w:numPr>
          <w:ilvl w:val="0"/>
          <w:numId w:val="1008"/>
        </w:numPr>
        <w:pStyle w:val="Compact"/>
      </w:pPr>
      <w:r>
        <w:t xml:space="preserve">Serving on the Board of Directors for the California Optometric Association (COA), advocating for patient rights and professional standards in United States Los Angeles healthcare policies.</w:t>
      </w:r>
    </w:p>
    <w:p>
      <w:r>
        <w:pict>
          <v:rect style="width:0;height:1.5pt" o:hralign="center" o:hrstd="t" o:hr="t"/>
        </w:pic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Optometrist in Los Angeles, 2021</w:t>
      </w:r>
      <w:r>
        <w:t xml:space="preserve"> </w:t>
      </w:r>
      <w:r>
        <w:t xml:space="preserve">– Recognized by Los Angeles Magazine for excellence in patient care and clinical innovation.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Community Service Award, 2019</w:t>
      </w:r>
      <w:r>
        <w:t xml:space="preserve"> </w:t>
      </w:r>
      <w:r>
        <w:t xml:space="preserve">– Presented by the L.A. Optometric Society for dedication to public health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Excellence in Ocular Disease Management, 2017</w:t>
      </w:r>
      <w:r>
        <w:t xml:space="preserve"> </w:t>
      </w:r>
      <w:r>
        <w:t xml:space="preserve">– Awarded by the American Optometric Association for superior diagnostic skills.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Mitchell, O.D., at (310) 555-0198 or j.mitchell@optometryla.com for references from colleagues and supervisors in the United States Los Angeles eye care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States Los Angeles</dc:title>
  <dc:creator/>
  <dc:language>en</dc:language>
  <cp:keywords/>
  <dcterms:created xsi:type="dcterms:W3CDTF">2026-07-23T19:49:29Z</dcterms:created>
  <dcterms:modified xsi:type="dcterms:W3CDTF">2026-07-23T19:49:29Z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