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2" w:name="optometrist-resume"/>
    <w:p>
      <w:pPr>
        <w:pStyle w:val="Heading1"/>
      </w:pPr>
      <w:r>
        <w:t xml:space="preserve">Optometrist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United States Miami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Johnson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(305)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emily.johnson@optometristmiami.com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South Miami Avenue, Miami, FL 33129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skilled Optometrist based in the United States Miami, I am dedicated to providing comprehensive eye care services tailored to patients of all ages. With over 10 years of experience in clinical practice and community outreach, I have built a reputation for excellence in diagnosing and managing ocular conditions while fostering patient-centered care. My expertise includes advanced diagnostic techniques, contact lens fitting, and preventative eye health education. Located in the heart of Miami, I am committed to serving the diverse population of the United States Miami through innovative approaches to vision care.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Optometry (O.D.)</w:t>
      </w:r>
      <w:r>
        <w:t xml:space="preserve">, University of Miami Miller School of Medicine, Miami, FL</w:t>
      </w:r>
      <w:r>
        <w:br/>
      </w:r>
      <w:r>
        <w:t xml:space="preserve">Graduated with honors in 2013. Thesis: "Evaluating Visual Acuity in Multicultural Populations within the United States Miami."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Biology</w:t>
      </w:r>
      <w:r>
        <w:t xml:space="preserve">, Florida International University, Miami, FL</w:t>
      </w:r>
      <w:r>
        <w:br/>
      </w:r>
      <w:r>
        <w:t xml:space="preserve">Minor in Public Health. Honors: Dean’s List (2009–2012).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lead-optometrist"/>
    <w:p>
      <w:pPr>
        <w:pStyle w:val="Heading3"/>
      </w:pPr>
      <w:r>
        <w:t xml:space="preserve">Lead Optometrist</w:t>
      </w:r>
    </w:p>
    <w:p>
      <w:pPr>
        <w:pStyle w:val="FirstParagraph"/>
      </w:pPr>
      <w:r>
        <w:rPr>
          <w:bCs/>
          <w:b/>
        </w:rPr>
        <w:t xml:space="preserve">South Miami Eye Care Clinic, Miami, FL</w:t>
      </w:r>
      <w:r>
        <w:t xml:space="preserve"> </w:t>
      </w:r>
      <w:r>
        <w:t xml:space="preserve">| January 2015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eye exams and prescribe corrective lenses for over 500 patients annually in the United States Miami.</w:t>
      </w:r>
    </w:p>
    <w:p>
      <w:pPr>
        <w:numPr>
          <w:ilvl w:val="0"/>
          <w:numId w:val="1002"/>
        </w:numPr>
        <w:pStyle w:val="Compact"/>
      </w:pPr>
      <w:r>
        <w:t xml:space="preserve">Collaborate with ophthalmologists to manage complex cases such as glaucoma, cataracts, and diabetic retinopathy.</w:t>
      </w:r>
    </w:p>
    <w:p>
      <w:pPr>
        <w:numPr>
          <w:ilvl w:val="0"/>
          <w:numId w:val="1002"/>
        </w:numPr>
        <w:pStyle w:val="Compact"/>
      </w:pPr>
      <w:r>
        <w:t xml:space="preserve">Implement community-based initiatives to promote eye health awareness in underserved areas of Miami-Dade County.</w:t>
      </w:r>
    </w:p>
    <w:p>
      <w:pPr>
        <w:numPr>
          <w:ilvl w:val="0"/>
          <w:numId w:val="1002"/>
        </w:numPr>
        <w:pStyle w:val="Compact"/>
      </w:pPr>
      <w:r>
        <w:t xml:space="preserve">Train and mentor new optometry residents from the University of Miami School of Medicine.</w:t>
      </w:r>
    </w:p>
    <w:bookmarkEnd w:id="23"/>
    <w:bookmarkStart w:id="24" w:name="clinical-optometrist"/>
    <w:p>
      <w:pPr>
        <w:pStyle w:val="Heading3"/>
      </w:pPr>
      <w:r>
        <w:t xml:space="preserve">Clinical Optometrist</w:t>
      </w:r>
    </w:p>
    <w:p>
      <w:pPr>
        <w:pStyle w:val="FirstParagraph"/>
      </w:pPr>
      <w:r>
        <w:rPr>
          <w:bCs/>
          <w:b/>
        </w:rPr>
        <w:t xml:space="preserve">Miami Vision Health Center, Miami, FL</w:t>
      </w:r>
      <w:r>
        <w:t xml:space="preserve"> </w:t>
      </w:r>
      <w:r>
        <w:t xml:space="preserve">| June 2012 – December 2014</w:t>
      </w:r>
    </w:p>
    <w:p>
      <w:pPr>
        <w:numPr>
          <w:ilvl w:val="0"/>
          <w:numId w:val="1003"/>
        </w:numPr>
        <w:pStyle w:val="Compact"/>
      </w:pPr>
      <w:r>
        <w:t xml:space="preserve">Diagnosed and treated a wide range of ocular conditions using state-of-the-art diagnostic equipment.</w:t>
      </w:r>
    </w:p>
    <w:p>
      <w:pPr>
        <w:numPr>
          <w:ilvl w:val="0"/>
          <w:numId w:val="1003"/>
        </w:numPr>
        <w:pStyle w:val="Compact"/>
      </w:pPr>
      <w:r>
        <w:t xml:space="preserve">Designed personalized contact lens solutions for patients with astigmatism, presbyopia, and dry eye syndrome.</w:t>
      </w:r>
    </w:p>
    <w:p>
      <w:pPr>
        <w:numPr>
          <w:ilvl w:val="0"/>
          <w:numId w:val="1003"/>
        </w:numPr>
        <w:pStyle w:val="Compact"/>
      </w:pPr>
      <w:r>
        <w:t xml:space="preserve">Partnered with local schools in the United States Miami to conduct vision screenings for over 1,000 children annually.</w:t>
      </w:r>
    </w:p>
    <w:p>
      <w:pPr>
        <w:numPr>
          <w:ilvl w:val="0"/>
          <w:numId w:val="1003"/>
        </w:numPr>
        <w:pStyle w:val="Compact"/>
      </w:pPr>
      <w:r>
        <w:t xml:space="preserve">Published articles on pediatric eye care in the *Miami Optometry Journal* (2013–2014).</w:t>
      </w:r>
    </w:p>
    <w:bookmarkEnd w:id="24"/>
    <w:bookmarkStart w:id="25" w:name="optometry-intern"/>
    <w:p>
      <w:pPr>
        <w:pStyle w:val="Heading3"/>
      </w:pPr>
      <w:r>
        <w:t xml:space="preserve">Optometry Intern</w:t>
      </w:r>
    </w:p>
    <w:p>
      <w:pPr>
        <w:pStyle w:val="FirstParagraph"/>
      </w:pPr>
      <w:r>
        <w:rPr>
          <w:bCs/>
          <w:b/>
        </w:rPr>
        <w:t xml:space="preserve">Florida Eye Institute, Miami, FL</w:t>
      </w:r>
      <w:r>
        <w:t xml:space="preserve"> </w:t>
      </w:r>
      <w:r>
        <w:t xml:space="preserve">| June 2011 – May 2012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refractive surgery co-management and low-vision rehabilitation.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mobile eye care unit to reach rural communities in the United States Miami region.</w:t>
      </w:r>
    </w:p>
    <w:p>
      <w:pPr>
        <w:numPr>
          <w:ilvl w:val="0"/>
          <w:numId w:val="1004"/>
        </w:numPr>
        <w:pStyle w:val="Compact"/>
      </w:pPr>
      <w:r>
        <w:t xml:space="preserve">Received recognition for exceptional patient satisfaction scores (98%) during intern evaluations.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Comprehensive eye exams, contact lens fitting, ocular disease management, pediatrics, and geriatrics.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Optos OCT imaging, Visual Field Analysis, and automated refractors.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to educate patients on eye health in the United States Miami community.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(conversational).</w:t>
      </w:r>
    </w:p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Florida Optometry License</w:t>
      </w:r>
      <w:r>
        <w:t xml:space="preserve"> </w:t>
      </w:r>
      <w:r>
        <w:t xml:space="preserve">– Number: FL-1234567 (Active since 2013)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Board of Examiners in Optometry (NBEO)</w:t>
      </w:r>
      <w:r>
        <w:t xml:space="preserve"> </w:t>
      </w:r>
      <w:r>
        <w:t xml:space="preserve">– Pass Rates: 98% (2013).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Contact Lens Certification</w:t>
      </w:r>
      <w:r>
        <w:t xml:space="preserve"> </w:t>
      </w:r>
      <w:r>
        <w:t xml:space="preserve">– American Optometric Association (AOA), 2015.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CPR/First Aid Certification</w:t>
      </w:r>
      <w:r>
        <w:t xml:space="preserve"> </w:t>
      </w:r>
      <w:r>
        <w:t xml:space="preserve">– American Red Cross, 2019.</w:t>
      </w:r>
    </w:p>
    <w:bookmarkEnd w:id="28"/>
    <w:bookmarkStart w:id="29" w:name="Xdaf95682ef0a98dd18a4b387b2d48b46b9a83f7"/>
    <w:p>
      <w:pPr>
        <w:pStyle w:val="Heading2"/>
      </w:pPr>
      <w:r>
        <w:t xml:space="preserve">Community Involvement and 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Optometric Association (AOA)</w:t>
      </w:r>
      <w:r>
        <w:t xml:space="preserve"> </w:t>
      </w:r>
      <w:r>
        <w:t xml:space="preserve">– Member since 2013. Active in state chapter committees for Miami-area outreach.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Florida Optometric Association (FOA)</w:t>
      </w:r>
      <w:r>
        <w:t xml:space="preserve"> </w:t>
      </w:r>
      <w:r>
        <w:t xml:space="preserve">– Volunteer optometrist for free clinics in the United States Miami, providing care to over 200 underserved patients annually.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Miami-Dade Health Department</w:t>
      </w:r>
      <w:r>
        <w:t xml:space="preserve"> </w:t>
      </w:r>
      <w:r>
        <w:t xml:space="preserve">– Partnered with local organizations to launch "Vision for All," a campaign addressing eye health disparities in minority communities.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Outreach:</w:t>
      </w:r>
      <w:r>
        <w:t xml:space="preserve"> </w:t>
      </w:r>
      <w:r>
        <w:t xml:space="preserve">Hosted annual free vision screenings at Miami libraries and community centers, reaching over 500 residents in 2022.</w:t>
      </w:r>
    </w:p>
    <w:bookmarkEnd w:id="29"/>
    <w:bookmarkStart w:id="30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08"/>
        </w:numPr>
        <w:pStyle w:val="Compact"/>
      </w:pPr>
      <w:r>
        <w:t xml:space="preserve">Recipient of the "Top Optometrist in Miami" award by *Miami Monthly Magazine* (2019, 2021).</w:t>
      </w:r>
    </w:p>
    <w:p>
      <w:pPr>
        <w:numPr>
          <w:ilvl w:val="0"/>
          <w:numId w:val="1008"/>
        </w:numPr>
        <w:pStyle w:val="Compact"/>
      </w:pPr>
      <w:r>
        <w:t xml:space="preserve">Featured in *The Miami Herald* for developing a mobile eye care initiative that expanded access to rural areas of the United States Miami.</w:t>
      </w:r>
    </w:p>
    <w:p>
      <w:pPr>
        <w:numPr>
          <w:ilvl w:val="0"/>
          <w:numId w:val="1008"/>
        </w:numPr>
        <w:pStyle w:val="Compact"/>
      </w:pPr>
      <w:r>
        <w:t xml:space="preserve">Published research on "Cultural Competency in Eye Care" in the *Journal of Optometric Practice* (2020).</w:t>
      </w:r>
    </w:p>
    <w:p>
      <w:pPr>
        <w:numPr>
          <w:ilvl w:val="0"/>
          <w:numId w:val="1008"/>
        </w:numPr>
        <w:pStyle w:val="Compact"/>
      </w:pPr>
      <w:r>
        <w:t xml:space="preserve">Recognized by the Florida Optometric Association for outstanding contributions to patient education and community service.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Emily Johnson at (305) 555-0198 or emily.johnson@optometristmiami.com.</w:t>
      </w:r>
    </w:p>
    <w:p>
      <w:pPr>
        <w:pStyle w:val="BodyText"/>
      </w:pPr>
      <w:r>
        <w:t xml:space="preserve">Resume for Optometrist in United States Miami | Created by Dr. Emily Johnson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Optometrist in United States Miami</dc:title>
  <dc:creator/>
  <dc:language>en</dc:language>
  <cp:keywords/>
  <dcterms:created xsi:type="dcterms:W3CDTF">2026-07-23T17:19:01Z</dcterms:created>
  <dcterms:modified xsi:type="dcterms:W3CDTF">2026-07-23T17:19:01Z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