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orthodontist-resume"/>
    <w:p>
      <w:pPr>
        <w:pStyle w:val="Heading1"/>
      </w:pPr>
      <w:r>
        <w:t xml:space="preserve">Orthodontist Resume</w:t>
      </w:r>
    </w:p>
    <w:p>
      <w:pPr>
        <w:pStyle w:val="FirstParagraph"/>
      </w:pPr>
      <w:r>
        <w:rPr>
          <w:bCs/>
          <w:b/>
        </w:rPr>
        <w:t xml:space="preserve">Specializing in Australia Melbourne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Orthodontist with over [X] years of experience in providing exceptional orthodontic care to patients across Australia, with a particular focus on the vibrant community of Melbourne. My expertise lies in diagnosing, preventing, and treating dental and facial irregularities through advanced orthodontic techniques. I am committed to delivering personalized treatment plans that prioritize patient comfort, aesthetics, and long-term oral health. With a strong foundation in both clinical practice and academic research, I strive to uphold the highest standards of professionalism while contributing to the growth of orthodontic care in Australia Melbourne.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Science (BDS)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Orthodontics</w:t>
      </w:r>
      <w:r>
        <w:t xml:space="preserve">, [Institute Name],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rthodontist---melbourne-dental-studio"/>
    <w:p>
      <w:pPr>
        <w:pStyle w:val="Heading3"/>
      </w:pPr>
      <w:r>
        <w:t xml:space="preserve">Orthodontist - Melbourne Dental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services, including traditional braces, Invisalign, and lingual appliances, to a diverse patient base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specialists to develop multidisciplinary treatment plans for complex cases such as malocclusions, skeletal discrepancies, and orthognathic surgery.</w:t>
      </w:r>
    </w:p>
    <w:p>
      <w:pPr>
        <w:numPr>
          <w:ilvl w:val="0"/>
          <w:numId w:val="1002"/>
        </w:numPr>
        <w:pStyle w:val="Compact"/>
      </w:pPr>
      <w:r>
        <w:t xml:space="preserve">Conducted regular follow-ups and adjusted appliances to ensure optimal alignment, while maintaining a patient-centered approach that emphasized communication and education.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clinic by organizing community outreach programs in Melbourne, offering free dental screenings and educational workshops on oral hygiene.</w:t>
      </w:r>
    </w:p>
    <w:bookmarkEnd w:id="22"/>
    <w:bookmarkStart w:id="23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advanced clinical training in orthodontics at a leading institution in Australia Melbourne, focusing on interceptive and corrective treatments for children and adults.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topics such as "The Role of Early Intervention in Reducing Orthodontic Treatment Time" and "Advancements in Clear Aligner Technology"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Participated in a national orthodontic conference hosted by the Australian Orthodontic Association (AOA) to stay updated on the latest trends and technologies.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Orthodontic Board Registration</w:t>
      </w:r>
      <w:r>
        <w:t xml:space="preserve"> </w:t>
      </w:r>
      <w:r>
        <w:t xml:space="preserve">– [Registration Number], Valid until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Dental Association (ADA)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Aligner Certification (Invisalign)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CPR Certification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diagnosis, treatment planning, and appliance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using digital imaging systems (e.g., 3D cone-beam CT) and CAD/CAM software for treatment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build trust with patients and families, particularly in Australia Melbourne’s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mentoring junior orthodontists and dental students at [University Name] in Melbourne.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my clinical work, I am actively involved in initiatives that promote oral health awareness in Australia Melbourne. I have volunteered with the Australian Dental Association’s "Smile for a Cause" program, providing free orthodontic consultations to underprivileged children. I also partner with local schools and community centers to conduct educational sessions on the importance of early orthodontic intervention.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"Early Orthodontic Intervention in Mixed Dentition: A Case Study in Australia Melbourne," *Journal of Australian Orthodontics*, [Year].</w:t>
      </w:r>
    </w:p>
    <w:p>
      <w:pPr>
        <w:numPr>
          <w:ilvl w:val="0"/>
          <w:numId w:val="1006"/>
        </w:numPr>
        <w:pStyle w:val="Compact"/>
      </w:pPr>
      <w:r>
        <w:t xml:space="preserve">"Comparative Analysis of Clear Aligners vs. Traditional Braces," *International Journal of Orthodontic Research*, [Year].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collaborated with numerous professionals in Australia Melbourne, including general dentists, pediatricians, and oral surgeons, to ensure holistic patient care.</w:t>
      </w:r>
    </w:p>
    <w:p>
      <w:pPr>
        <w:pStyle w:val="BodyText"/>
      </w:pPr>
      <w:r>
        <w:t xml:space="preserve">This resume is tailored for an Orthodontist seeking opportunities in Australia Melbourne. It emphasizes expertise in orthodontic care, community engagement, and adherence to Australian dental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Australia Melbourne</dc:title>
  <dc:creator/>
  <cp:keywords/>
  <dcterms:created xsi:type="dcterms:W3CDTF">2026-07-23T06:27:44Z</dcterms:created>
  <dcterms:modified xsi:type="dcterms:W3CDTF">2026-07-23T06:27:44Z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