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Orthodontist</w:t>
      </w:r>
      <w:r>
        <w:t xml:space="preserve"> </w:t>
      </w:r>
      <w:r>
        <w:t xml:space="preserve">in</w:t>
      </w:r>
      <w:r>
        <w:t xml:space="preserve"> </w:t>
      </w:r>
      <w:r>
        <w:t xml:space="preserve">China</w:t>
      </w:r>
      <w:r>
        <w:t xml:space="preserve"> </w:t>
      </w:r>
      <w:r>
        <w:t xml:space="preserve">Guangzhou</w:t>
      </w:r>
    </w:p>
    <w:bookmarkStart w:id="28" w:name="Xa94e3f7c9183374f1b2027f6a694400e3bff07a"/>
    <w:p>
      <w:pPr>
        <w:pStyle w:val="Heading1"/>
      </w:pPr>
      <w:r>
        <w:t xml:space="preserve">Orthodontist Resume: Professional Profile for China Guangzhou</w:t>
      </w:r>
    </w:p>
    <w:p>
      <w:pPr>
        <w:pStyle w:val="FirstParagraph"/>
      </w:pPr>
      <w:r>
        <w:rPr>
          <w:bCs/>
          <w:b/>
        </w:rPr>
        <w:t xml:space="preserve">Name:</w:t>
      </w:r>
      <w:r>
        <w:t xml:space="preserve"> </w:t>
      </w:r>
      <w:r>
        <w:t xml:space="preserve">Dr. Emily Zhang</w:t>
      </w:r>
      <w:r>
        <w:br/>
      </w:r>
      <w:r>
        <w:rPr>
          <w:bCs/>
          <w:b/>
        </w:rPr>
        <w:t xml:space="preserve">Email:</w:t>
      </w:r>
      <w:r>
        <w:t xml:space="preserve"> </w:t>
      </w:r>
      <w:r>
        <w:t xml:space="preserve">emily.zhang@orthodonto.com</w:t>
      </w:r>
      <w:r>
        <w:br/>
      </w:r>
      <w:r>
        <w:rPr>
          <w:bCs/>
          <w:b/>
        </w:rPr>
        <w:t xml:space="preserve">Phone:</w:t>
      </w:r>
      <w:r>
        <w:t xml:space="preserve"> </w:t>
      </w:r>
      <w:r>
        <w:t xml:space="preserve">+86 138-XXXX-XXXX</w:t>
      </w:r>
      <w:r>
        <w:br/>
      </w:r>
      <w:r>
        <w:rPr>
          <w:bCs/>
          <w:b/>
        </w:rPr>
        <w:t xml:space="preserve">Location:</w:t>
      </w:r>
      <w:r>
        <w:t xml:space="preserve"> </w:t>
      </w:r>
      <w:r>
        <w:t xml:space="preserve">Guangzhou, China</w:t>
      </w:r>
    </w:p>
    <w:bookmarkStart w:id="20" w:name="professional-summary"/>
    <w:p>
      <w:pPr>
        <w:pStyle w:val="Heading2"/>
      </w:pPr>
      <w:r>
        <w:rPr>
          <w:u w:val="single"/>
        </w:rPr>
        <w:t xml:space="preserve">Professional Summary</w:t>
      </w:r>
    </w:p>
    <w:p>
      <w:pPr>
        <w:pStyle w:val="FirstParagraph"/>
      </w:pPr>
      <w:r>
        <w:t xml:space="preserve">As a highly skilled and dedicated Orthodontist with over 10 years of experience in clinical practice, I specialize in providing personalized orthodontic solutions tailored to the unique needs of patients in Guangzhou, China. My expertise includes interceptive orthodontics, cosmetic braces, and advanced treatment planning for pediatric and adult patients. With a strong commitment to excellence and a deep understanding of the cultural dynamics of China Guangzhou, I strive to deliver exceptional patient care while contributing to the growth of modern orthodontic practices in this vibrant city.</w:t>
      </w:r>
    </w:p>
    <w:bookmarkEnd w:id="20"/>
    <w:bookmarkStart w:id="21" w:name="education"/>
    <w:p>
      <w:pPr>
        <w:pStyle w:val="Heading2"/>
      </w:pPr>
      <w:r>
        <w:rPr>
          <w:u w:val="single"/>
        </w:rPr>
        <w:t xml:space="preserve">Education</w:t>
      </w:r>
    </w:p>
    <w:p>
      <w:pPr>
        <w:pStyle w:val="FirstParagraph"/>
      </w:pPr>
      <w:r>
        <w:rPr>
          <w:bCs/>
          <w:b/>
        </w:rPr>
        <w:t xml:space="preserve">Doctorate in Orthodontics (D.D.S.)</w:t>
      </w:r>
      <w:r>
        <w:br/>
      </w:r>
      <w:r>
        <w:t xml:space="preserve">Guangzhou Medical University, Guangdong, China</w:t>
      </w:r>
      <w:r>
        <w:br/>
      </w:r>
      <w:r>
        <w:t xml:space="preserve">Graduated: June 2013</w:t>
      </w:r>
      <w:r>
        <w:br/>
      </w:r>
      <w:r>
        <w:t xml:space="preserve">- Focused on pediatric and adult orthodontic treatment with a specialization in lingual and clear aligner techniques.</w:t>
      </w:r>
      <w:r>
        <w:br/>
      </w:r>
      <w:r>
        <w:t xml:space="preserve">- Completed a 2-year residency program at the Guangzhou Dental Hospital, gaining hands-on experience in complex cases.</w:t>
      </w:r>
    </w:p>
    <w:p>
      <w:pPr>
        <w:pStyle w:val="BodyText"/>
      </w:pPr>
      <w:r>
        <w:rPr>
          <w:bCs/>
          <w:b/>
        </w:rPr>
        <w:t xml:space="preserve">Bachelor of Dental Surgery (B.D.S.)</w:t>
      </w:r>
      <w:r>
        <w:br/>
      </w:r>
      <w:r>
        <w:t xml:space="preserve">Sun Yat-sen University, Guangzhou, China</w:t>
      </w:r>
      <w:r>
        <w:br/>
      </w:r>
      <w:r>
        <w:t xml:space="preserve">Graduated: June 2008</w:t>
      </w:r>
      <w:r>
        <w:br/>
      </w:r>
      <w:r>
        <w:t xml:space="preserve">- Ranked in the top 10% of my class.</w:t>
      </w:r>
      <w:r>
        <w:br/>
      </w:r>
      <w:r>
        <w:t xml:space="preserve">- Participated in national dental research projects on malocclusion trends in Asian populations.</w:t>
      </w:r>
    </w:p>
    <w:bookmarkEnd w:id="21"/>
    <w:bookmarkStart w:id="22" w:name="professional-experience"/>
    <w:p>
      <w:pPr>
        <w:pStyle w:val="Heading2"/>
      </w:pPr>
      <w:r>
        <w:rPr>
          <w:u w:val="single"/>
        </w:rPr>
        <w:t xml:space="preserve">Professional Experience</w:t>
      </w:r>
    </w:p>
    <w:p>
      <w:pPr>
        <w:pStyle w:val="FirstParagraph"/>
      </w:pPr>
      <w:r>
        <w:rPr>
          <w:bCs/>
          <w:b/>
        </w:rPr>
        <w:t xml:space="preserve">Chief Orthodontist</w:t>
      </w:r>
      <w:r>
        <w:br/>
      </w:r>
      <w:r>
        <w:t xml:space="preserve">Guangzhou SmileCare Clinic, Guangdong, China</w:t>
      </w:r>
      <w:r>
        <w:br/>
      </w:r>
      <w:r>
        <w:t xml:space="preserve">January 2018 – Present</w:t>
      </w:r>
      <w:r>
        <w:br/>
      </w:r>
      <w:r>
        <w:t xml:space="preserve">- Supervise a team of 5 orthodontists and 15 dental assistants.</w:t>
      </w:r>
      <w:r>
        <w:br/>
      </w:r>
      <w:r>
        <w:t xml:space="preserve">- Implement evidence-based treatment protocols for over 200 patients annually.</w:t>
      </w:r>
      <w:r>
        <w:br/>
      </w:r>
      <w:r>
        <w:t xml:space="preserve">- Collaborate with local hospitals to provide orthodontic care for underprivileged communities in Guangzhou.</w:t>
      </w:r>
      <w:r>
        <w:br/>
      </w:r>
      <w:r>
        <w:t xml:space="preserve">- Introduced digital scanning technology, reducing treatment planning time by 30%.</w:t>
      </w:r>
    </w:p>
    <w:p>
      <w:pPr>
        <w:pStyle w:val="BodyText"/>
      </w:pPr>
      <w:r>
        <w:rPr>
          <w:bCs/>
          <w:b/>
        </w:rPr>
        <w:t xml:space="preserve">Orthodontist</w:t>
      </w:r>
      <w:r>
        <w:br/>
      </w:r>
      <w:r>
        <w:t xml:space="preserve">Guangzhou International Dental Center, Guangdong, China</w:t>
      </w:r>
      <w:r>
        <w:br/>
      </w:r>
      <w:r>
        <w:t xml:space="preserve">July 2015 – December 2017</w:t>
      </w:r>
      <w:r>
        <w:br/>
      </w:r>
      <w:r>
        <w:t xml:space="preserve">- Treated patients from diverse cultural backgrounds, emphasizing communication in Mandarin and English.</w:t>
      </w:r>
      <w:r>
        <w:br/>
      </w:r>
      <w:r>
        <w:t xml:space="preserve">- Led a project to standardize clinical workflows for orthodontic procedures in the region.</w:t>
      </w:r>
      <w:r>
        <w:br/>
      </w:r>
      <w:r>
        <w:t xml:space="preserve">- Published research on the effectiveness of clear aligners in treating Class II malocclusions among Chinese adolescents.</w:t>
      </w:r>
    </w:p>
    <w:p>
      <w:pPr>
        <w:pStyle w:val="BodyText"/>
      </w:pPr>
      <w:r>
        <w:rPr>
          <w:bCs/>
          <w:b/>
        </w:rPr>
        <w:t xml:space="preserve">Resident Orthodontist</w:t>
      </w:r>
      <w:r>
        <w:br/>
      </w:r>
      <w:r>
        <w:t xml:space="preserve">Guangzhou Dental Hospital, Guangdong, China</w:t>
      </w:r>
      <w:r>
        <w:br/>
      </w:r>
      <w:r>
        <w:t xml:space="preserve">July 2013 – June 2015</w:t>
      </w:r>
      <w:r>
        <w:br/>
      </w:r>
      <w:r>
        <w:t xml:space="preserve">- Provided orthodontic care to over 500 patients, including complex cases requiring surgical intervention.</w:t>
      </w:r>
      <w:r>
        <w:br/>
      </w:r>
      <w:r>
        <w:t xml:space="preserve">- Conducted community outreach programs to raise awareness about oral health in Guangzhou.</w:t>
      </w:r>
    </w:p>
    <w:bookmarkEnd w:id="22"/>
    <w:bookmarkStart w:id="23" w:name="certifications-licenses"/>
    <w:p>
      <w:pPr>
        <w:pStyle w:val="Heading2"/>
      </w:pPr>
      <w:r>
        <w:rPr>
          <w:u w:val="single"/>
        </w:rPr>
        <w:t xml:space="preserve">Certifications &amp; Licenses</w:t>
      </w:r>
    </w:p>
    <w:p>
      <w:pPr>
        <w:pStyle w:val="FirstParagraph"/>
      </w:pPr>
      <w:r>
        <w:t xml:space="preserve">-</w:t>
      </w:r>
      <w:r>
        <w:t xml:space="preserve"> </w:t>
      </w:r>
      <w:r>
        <w:rPr>
          <w:bCs/>
          <w:b/>
        </w:rPr>
        <w:t xml:space="preserve">Chinese Dental License (Orthodontics)</w:t>
      </w:r>
      <w:r>
        <w:t xml:space="preserve"> </w:t>
      </w:r>
      <w:r>
        <w:t xml:space="preserve">– Guangdong Provincial Health Commission, 2013.</w:t>
      </w:r>
      <w:r>
        <w:br/>
      </w:r>
      <w:r>
        <w:t xml:space="preserve">-</w:t>
      </w:r>
      <w:r>
        <w:t xml:space="preserve"> </w:t>
      </w:r>
      <w:r>
        <w:rPr>
          <w:bCs/>
          <w:b/>
        </w:rPr>
        <w:t xml:space="preserve">American Board of Orthodontics (ABO) Certification</w:t>
      </w:r>
      <w:r>
        <w:t xml:space="preserve"> </w:t>
      </w:r>
      <w:r>
        <w:t xml:space="preserve">– 2016.</w:t>
      </w:r>
      <w:r>
        <w:br/>
      </w:r>
      <w:r>
        <w:t xml:space="preserve">-</w:t>
      </w:r>
      <w:r>
        <w:t xml:space="preserve"> </w:t>
      </w:r>
      <w:r>
        <w:rPr>
          <w:bCs/>
          <w:b/>
        </w:rPr>
        <w:t xml:space="preserve">Invisalign Certified Provider</w:t>
      </w:r>
      <w:r>
        <w:t xml:space="preserve"> </w:t>
      </w:r>
      <w:r>
        <w:t xml:space="preserve">– Align Technology, 2018.</w:t>
      </w:r>
      <w:r>
        <w:br/>
      </w:r>
      <w:r>
        <w:t xml:space="preserve">-</w:t>
      </w:r>
      <w:r>
        <w:t xml:space="preserve"> </w:t>
      </w:r>
      <w:r>
        <w:rPr>
          <w:bCs/>
          <w:b/>
        </w:rPr>
        <w:t xml:space="preserve">Certified in Digital Orthodontic Planning</w:t>
      </w:r>
      <w:r>
        <w:t xml:space="preserve"> </w:t>
      </w:r>
      <w:r>
        <w:t xml:space="preserve">– Guangzhou Institute of Dental Technology, 2020.</w:t>
      </w:r>
    </w:p>
    <w:bookmarkEnd w:id="23"/>
    <w:bookmarkStart w:id="24" w:name="skills-proficiencies"/>
    <w:p>
      <w:pPr>
        <w:pStyle w:val="Heading2"/>
      </w:pPr>
      <w:r>
        <w:rPr>
          <w:u w:val="single"/>
        </w:rPr>
        <w:t xml:space="preserve">Skills &amp; Proficiencies</w:t>
      </w:r>
    </w:p>
    <w:p>
      <w:pPr>
        <w:numPr>
          <w:ilvl w:val="0"/>
          <w:numId w:val="1001"/>
        </w:numPr>
        <w:pStyle w:val="Compact"/>
      </w:pPr>
      <w:r>
        <w:t xml:space="preserve">Expertise in traditional braces, clear aligners (Invisalign), and lingual orthodontics.</w:t>
      </w:r>
    </w:p>
    <w:p>
      <w:pPr>
        <w:numPr>
          <w:ilvl w:val="0"/>
          <w:numId w:val="1001"/>
        </w:numPr>
        <w:pStyle w:val="Compact"/>
      </w:pPr>
      <w:r>
        <w:t xml:space="preserve">Strong knowledge of pediatric and adult orthodontic treatment planning.</w:t>
      </w:r>
    </w:p>
    <w:p>
      <w:pPr>
        <w:numPr>
          <w:ilvl w:val="0"/>
          <w:numId w:val="1001"/>
        </w:numPr>
        <w:pStyle w:val="Compact"/>
      </w:pPr>
      <w:r>
        <w:t xml:space="preserve">Familiarity with Chinese dental regulations and healthcare practices in Guangzhou.</w:t>
      </w:r>
    </w:p>
    <w:p>
      <w:pPr>
        <w:numPr>
          <w:ilvl w:val="0"/>
          <w:numId w:val="1001"/>
        </w:numPr>
        <w:pStyle w:val="Compact"/>
      </w:pPr>
      <w:r>
        <w:t xml:space="preserve">Advanced proficiency in digital imaging software (e.g., 3D cone-beam CT analysis).</w:t>
      </w:r>
    </w:p>
    <w:p>
      <w:pPr>
        <w:numPr>
          <w:ilvl w:val="0"/>
          <w:numId w:val="1001"/>
        </w:numPr>
        <w:pStyle w:val="Compact"/>
      </w:pPr>
      <w:r>
        <w:t xml:space="preserve">Cultural competency to address the unique needs of patients in China Guangzhou.</w:t>
      </w:r>
    </w:p>
    <w:p>
      <w:pPr>
        <w:numPr>
          <w:ilvl w:val="0"/>
          <w:numId w:val="1001"/>
        </w:numPr>
        <w:pStyle w:val="Compact"/>
      </w:pPr>
      <w:r>
        <w:t xml:space="preserve">Excellent communication skills in Mandarin, English, and Cantonese.</w:t>
      </w:r>
    </w:p>
    <w:bookmarkEnd w:id="24"/>
    <w:bookmarkStart w:id="25" w:name="languages-cultural-competence"/>
    <w:p>
      <w:pPr>
        <w:pStyle w:val="Heading2"/>
      </w:pPr>
      <w:r>
        <w:rPr>
          <w:u w:val="single"/>
        </w:rPr>
        <w:t xml:space="preserve">Languages &amp; Cultural Competence</w:t>
      </w:r>
    </w:p>
    <w:p>
      <w:pPr>
        <w:pStyle w:val="FirstParagraph"/>
      </w:pPr>
      <w:r>
        <w:t xml:space="preserve">- Fluent in Mandarin (Putonghua) and Cantonese.</w:t>
      </w:r>
      <w:r>
        <w:br/>
      </w:r>
      <w:r>
        <w:t xml:space="preserve">- Proficient in English for international collaboration and patient consultations.</w:t>
      </w:r>
      <w:r>
        <w:br/>
      </w:r>
      <w:r>
        <w:t xml:space="preserve">- Deep understanding of the healthcare landscape in China, including the importance of family-centered care and traditional Chinese medicine integration with modern orthodontics.</w:t>
      </w:r>
    </w:p>
    <w:bookmarkEnd w:id="25"/>
    <w:bookmarkStart w:id="26" w:name="Xcdb27d07dccc6a41e1ffd877daa2493ea91c07d"/>
    <w:p>
      <w:pPr>
        <w:pStyle w:val="Heading2"/>
      </w:pPr>
      <w:r>
        <w:rPr>
          <w:u w:val="single"/>
        </w:rPr>
        <w:t xml:space="preserve">Community Involvement &amp; Professional Affiliations</w:t>
      </w:r>
    </w:p>
    <w:p>
      <w:pPr>
        <w:pStyle w:val="FirstParagraph"/>
      </w:pPr>
      <w:r>
        <w:t xml:space="preserve">- Member of the Guangzhou Dental Association (GDA), actively participating in regional seminars on orthodontic advancements.</w:t>
      </w:r>
      <w:r>
        <w:br/>
      </w:r>
      <w:r>
        <w:t xml:space="preserve">- Volunteer orthodontist at the Guangzhou Children’s Hospital, providing free consultations to low-income families.</w:t>
      </w:r>
      <w:r>
        <w:br/>
      </w:r>
      <w:r>
        <w:t xml:space="preserve">- Organizer of annual "Smile for Guangzhou" campaigns to promote oral health education in schools and communities.</w:t>
      </w:r>
    </w:p>
    <w:bookmarkEnd w:id="26"/>
    <w:bookmarkStart w:id="27" w:name="references"/>
    <w:p>
      <w:pPr>
        <w:pStyle w:val="Heading2"/>
      </w:pPr>
      <w:r>
        <w:rPr>
          <w:u w:val="single"/>
        </w:rPr>
        <w:t xml:space="preserve">References</w:t>
      </w:r>
    </w:p>
    <w:p>
      <w:pPr>
        <w:pStyle w:val="FirstParagraph"/>
      </w:pPr>
      <w:r>
        <w:t xml:space="preserve">Available upon request. Contact Dr. Emily Zhang at emily.zhang@orthodonto.com or +86 138-XXXX-XXXX.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Orthodontist in China Guangzhou</dc:title>
  <dc:creator/>
  <dc:language>en</dc:language>
  <cp:keywords/>
  <dcterms:created xsi:type="dcterms:W3CDTF">2026-07-23T22:08:04Z</dcterms:created>
  <dcterms:modified xsi:type="dcterms:W3CDTF">2026-07-23T22:08:04Z</dcterms:modified>
</cp:coreProperties>
</file>

<file path=docProps/custom.xml><?xml version="1.0" encoding="utf-8"?>
<Properties xmlns="http://schemas.openxmlformats.org/officeDocument/2006/custom-properties" xmlns:vt="http://schemas.openxmlformats.org/officeDocument/2006/docPropsVTypes"/>
</file>