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Addis</w:t>
      </w:r>
      <w:r>
        <w:t xml:space="preserve"> </w:t>
      </w:r>
      <w:r>
        <w:t xml:space="preserve">Ababa,</w:t>
      </w:r>
      <w:r>
        <w:t xml:space="preserve"> </w:t>
      </w:r>
      <w:r>
        <w:t xml:space="preserve">Ethiopia</w:t>
      </w:r>
    </w:p>
    <w:bookmarkStart w:id="34" w:name="orthodontist-resume"/>
    <w:p>
      <w:pPr>
        <w:pStyle w:val="Heading1"/>
      </w:pPr>
      <w:r>
        <w:t xml:space="preserve">Orthodontist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Alemayehu Tadesse</w:t>
      </w:r>
    </w:p>
    <w:p>
      <w:pPr>
        <w:pStyle w:val="BodyText"/>
      </w:pPr>
      <w:r>
        <w:rPr>
          <w:bCs/>
          <w:b/>
        </w:rPr>
        <w:t xml:space="preserve">Email:</w:t>
      </w:r>
      <w:r>
        <w:t xml:space="preserve"> </w:t>
      </w:r>
      <w:r>
        <w:t xml:space="preserve">alemayehu.tadesse@orthodent.com</w:t>
      </w:r>
    </w:p>
    <w:p>
      <w:pPr>
        <w:pStyle w:val="BodyText"/>
      </w:pPr>
      <w:r>
        <w:rPr>
          <w:bCs/>
          <w:b/>
        </w:rPr>
        <w:t xml:space="preserve">Phone:</w:t>
      </w:r>
      <w:r>
        <w:t xml:space="preserve"> </w:t>
      </w:r>
      <w:r>
        <w:t xml:space="preserve">+251 912 345 678</w:t>
      </w:r>
    </w:p>
    <w:p>
      <w:pPr>
        <w:pStyle w:val="BodyText"/>
      </w:pPr>
      <w:r>
        <w:rPr>
          <w:bCs/>
          <w:b/>
        </w:rPr>
        <w:t xml:space="preserve">Address:</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experienced Orthodontist with over 10 years of expertise in providing comprehensive orthodontic care to patients in Ethiopia Addis Ababa. Specializing in the diagnosis, prevention, and treatment of dental and facial irregularities, I am committed to delivering high-quality services tailored to the unique needs of Ethiopian communities. My career has been shaped by a deep understanding of local health dynamics, cultural sensitivity, and a passion for improving oral health outcomes in Addis Ababa. As an Orthodontist in Ethiopia Addis Ababa, I combine clinical excellence with compassionate patient care to ensure long-term smiles and enhanced quality of life.</w:t>
      </w:r>
    </w:p>
    <w:bookmarkEnd w:id="21"/>
    <w:bookmarkStart w:id="25" w:name="professional-experience"/>
    <w:p>
      <w:pPr>
        <w:pStyle w:val="Heading2"/>
      </w:pPr>
      <w:r>
        <w:t xml:space="preserve">Professional Experience</w:t>
      </w:r>
    </w:p>
    <w:bookmarkStart w:id="22" w:name="orthodontist"/>
    <w:p>
      <w:pPr>
        <w:pStyle w:val="Heading3"/>
      </w:pPr>
      <w:r>
        <w:t xml:space="preserve">Orthodontist</w:t>
      </w:r>
    </w:p>
    <w:p>
      <w:pPr>
        <w:pStyle w:val="FirstParagraph"/>
      </w:pPr>
      <w:r>
        <w:rPr>
          <w:bCs/>
          <w:b/>
        </w:rPr>
        <w:t xml:space="preserve">Dentistry Plus Clinic, Addis Ababa, Ethiopia</w:t>
      </w:r>
    </w:p>
    <w:p>
      <w:pPr>
        <w:pStyle w:val="BodyText"/>
      </w:pPr>
      <w:r>
        <w:rPr>
          <w:iCs/>
          <w:i/>
        </w:rPr>
        <w:t xml:space="preserve">January 2018 – Present</w:t>
      </w:r>
    </w:p>
    <w:p>
      <w:pPr>
        <w:numPr>
          <w:ilvl w:val="0"/>
          <w:numId w:val="1001"/>
        </w:numPr>
        <w:pStyle w:val="Compact"/>
      </w:pPr>
      <w:r>
        <w:t xml:space="preserve">Provide orthodontic treatments including braces, aligners, and functional appliances to patients of all ages in Addis Ababa.</w:t>
      </w:r>
    </w:p>
    <w:p>
      <w:pPr>
        <w:numPr>
          <w:ilvl w:val="0"/>
          <w:numId w:val="1001"/>
        </w:numPr>
        <w:pStyle w:val="Compact"/>
      </w:pPr>
      <w:r>
        <w:t xml:space="preserve">Collaborate with general dentists and pediatricians to develop multidisciplinary treatment plans for complex cases.</w:t>
      </w:r>
    </w:p>
    <w:p>
      <w:pPr>
        <w:numPr>
          <w:ilvl w:val="0"/>
          <w:numId w:val="1001"/>
        </w:numPr>
        <w:pStyle w:val="Compact"/>
      </w:pPr>
      <w:r>
        <w:t xml:space="preserve">Conduct thorough patient assessments, utilizing advanced imaging techniques such as panoramic X-rays and 3D scans to ensure accurate diagnoses.</w:t>
      </w:r>
    </w:p>
    <w:p>
      <w:pPr>
        <w:numPr>
          <w:ilvl w:val="0"/>
          <w:numId w:val="1001"/>
        </w:numPr>
        <w:pStyle w:val="Compact"/>
      </w:pPr>
      <w:r>
        <w:t xml:space="preserve">Train junior dental professionals in orthodontic principles, emphasizing the importance of cultural competence and ethical practices in Ethiopia Addis Ababa.</w:t>
      </w:r>
    </w:p>
    <w:p>
      <w:pPr>
        <w:numPr>
          <w:ilvl w:val="0"/>
          <w:numId w:val="1001"/>
        </w:numPr>
        <w:pStyle w:val="Compact"/>
      </w:pPr>
      <w:r>
        <w:t xml:space="preserve">Organize community outreach programs to raise awareness about oral health, particularly among underserved populations in Addis Ababa.</w:t>
      </w:r>
    </w:p>
    <w:bookmarkEnd w:id="22"/>
    <w:bookmarkStart w:id="23" w:name="orthodontic-resident"/>
    <w:p>
      <w:pPr>
        <w:pStyle w:val="Heading3"/>
      </w:pPr>
      <w:r>
        <w:t xml:space="preserve">Orthodontic Resident</w:t>
      </w:r>
    </w:p>
    <w:p>
      <w:pPr>
        <w:pStyle w:val="FirstParagraph"/>
      </w:pPr>
      <w:r>
        <w:rPr>
          <w:bCs/>
          <w:b/>
        </w:rPr>
        <w:t xml:space="preserve">Addis Ababa University School of Dentistry, Ethiopia</w:t>
      </w:r>
    </w:p>
    <w:p>
      <w:pPr>
        <w:pStyle w:val="BodyText"/>
      </w:pPr>
      <w:r>
        <w:rPr>
          <w:iCs/>
          <w:i/>
        </w:rPr>
        <w:t xml:space="preserve">August 2014 – December 2017</w:t>
      </w:r>
    </w:p>
    <w:p>
      <w:pPr>
        <w:numPr>
          <w:ilvl w:val="0"/>
          <w:numId w:val="1002"/>
        </w:numPr>
        <w:pStyle w:val="Compact"/>
      </w:pPr>
      <w:r>
        <w:t xml:space="preserve">Gained hands-on experience in treating a diverse range of orthodontic cases, focusing on the unique challenges faced by patients in Ethiopia Addis Ababa.</w:t>
      </w:r>
    </w:p>
    <w:p>
      <w:pPr>
        <w:numPr>
          <w:ilvl w:val="0"/>
          <w:numId w:val="1002"/>
        </w:numPr>
        <w:pStyle w:val="Compact"/>
      </w:pPr>
      <w:r>
        <w:t xml:space="preserve">Conducted research on the prevalence of malocclusion among children in Addis Ababa, contributing to local health policy discussions.</w:t>
      </w:r>
    </w:p>
    <w:p>
      <w:pPr>
        <w:numPr>
          <w:ilvl w:val="0"/>
          <w:numId w:val="1002"/>
        </w:numPr>
        <w:pStyle w:val="Compact"/>
      </w:pPr>
      <w:r>
        <w:t xml:space="preserve">Participated in academic conferences and workshops, presenting findings on orthodontic care delivery models tailored for low-resource settings.</w:t>
      </w:r>
    </w:p>
    <w:bookmarkEnd w:id="23"/>
    <w:bookmarkStart w:id="24" w:name="intern-orthodontist"/>
    <w:p>
      <w:pPr>
        <w:pStyle w:val="Heading3"/>
      </w:pPr>
      <w:r>
        <w:t xml:space="preserve">Intern Orthodontist</w:t>
      </w:r>
    </w:p>
    <w:p>
      <w:pPr>
        <w:pStyle w:val="FirstParagraph"/>
      </w:pPr>
      <w:r>
        <w:rPr>
          <w:bCs/>
          <w:b/>
        </w:rPr>
        <w:t xml:space="preserve">National Referral Hospital, Addis Ababa, Ethiopia</w:t>
      </w:r>
    </w:p>
    <w:p>
      <w:pPr>
        <w:pStyle w:val="BodyText"/>
      </w:pPr>
      <w:r>
        <w:rPr>
          <w:iCs/>
          <w:i/>
        </w:rPr>
        <w:t xml:space="preserve">June 2013 – July 2014</w:t>
      </w:r>
    </w:p>
    <w:p>
      <w:pPr>
        <w:numPr>
          <w:ilvl w:val="0"/>
          <w:numId w:val="1003"/>
        </w:numPr>
        <w:pStyle w:val="Compact"/>
      </w:pPr>
      <w:r>
        <w:t xml:space="preserve">Provided orthodontic services to patients with severe dental anomalies, including cleft lip and palate cases in collaboration with maxillofacial surgeons.</w:t>
      </w:r>
    </w:p>
    <w:p>
      <w:pPr>
        <w:numPr>
          <w:ilvl w:val="0"/>
          <w:numId w:val="1003"/>
        </w:numPr>
        <w:pStyle w:val="Compact"/>
      </w:pPr>
      <w:r>
        <w:t xml:space="preserve">Implemented preventive orthodontic strategies to reduce the burden of dental diseases in rural communities near Addis Ababa.</w:t>
      </w:r>
    </w:p>
    <w:bookmarkEnd w:id="24"/>
    <w:bookmarkEnd w:id="25"/>
    <w:bookmarkStart w:id="28" w:name="education"/>
    <w:p>
      <w:pPr>
        <w:pStyle w:val="Heading2"/>
      </w:pPr>
      <w:r>
        <w:t xml:space="preserve">Education</w:t>
      </w:r>
    </w:p>
    <w:bookmarkStart w:id="26" w:name="dentistry-degree"/>
    <w:p>
      <w:pPr>
        <w:pStyle w:val="Heading3"/>
      </w:pPr>
      <w:r>
        <w:t xml:space="preserve">Dentistry Degree</w:t>
      </w:r>
    </w:p>
    <w:p>
      <w:pPr>
        <w:pStyle w:val="FirstParagraph"/>
      </w:pPr>
      <w:r>
        <w:rPr>
          <w:bCs/>
          <w:b/>
        </w:rPr>
        <w:t xml:space="preserve">Addis Ababa University, Ethiopia</w:t>
      </w:r>
    </w:p>
    <w:p>
      <w:pPr>
        <w:pStyle w:val="BodyText"/>
      </w:pPr>
      <w:r>
        <w:rPr>
          <w:iCs/>
          <w:i/>
        </w:rPr>
        <w:t xml:space="preserve">Graduated: 2013</w:t>
      </w:r>
    </w:p>
    <w:p>
      <w:pPr>
        <w:numPr>
          <w:ilvl w:val="0"/>
          <w:numId w:val="1004"/>
        </w:numPr>
        <w:pStyle w:val="Compact"/>
      </w:pPr>
      <w:r>
        <w:t xml:space="preserve">Bachelor of Dental Surgery (BDS) with honors, focusing on pediatric dentistry and orthodontics.</w:t>
      </w:r>
    </w:p>
    <w:p>
      <w:pPr>
        <w:numPr>
          <w:ilvl w:val="0"/>
          <w:numId w:val="1004"/>
        </w:numPr>
        <w:pStyle w:val="Compact"/>
      </w:pPr>
      <w:r>
        <w:t xml:space="preserve">Participated in a university initiative to improve access to dental care in rural Ethiopia.</w:t>
      </w:r>
    </w:p>
    <w:bookmarkEnd w:id="26"/>
    <w:bookmarkStart w:id="27" w:name="orthodontic-specialization"/>
    <w:p>
      <w:pPr>
        <w:pStyle w:val="Heading3"/>
      </w:pPr>
      <w:r>
        <w:t xml:space="preserve">Orthodontic Specialization</w:t>
      </w:r>
    </w:p>
    <w:p>
      <w:pPr>
        <w:pStyle w:val="FirstParagraph"/>
      </w:pPr>
      <w:r>
        <w:rPr>
          <w:bCs/>
          <w:b/>
        </w:rPr>
        <w:t xml:space="preserve">King’s College London, UK</w:t>
      </w:r>
    </w:p>
    <w:p>
      <w:pPr>
        <w:pStyle w:val="BodyText"/>
      </w:pPr>
      <w:r>
        <w:rPr>
          <w:iCs/>
          <w:i/>
        </w:rPr>
        <w:t xml:space="preserve">Graduated: 2017</w:t>
      </w:r>
    </w:p>
    <w:p>
      <w:pPr>
        <w:numPr>
          <w:ilvl w:val="0"/>
          <w:numId w:val="1005"/>
        </w:numPr>
        <w:pStyle w:val="Compact"/>
      </w:pPr>
      <w:r>
        <w:t xml:space="preserve">Masters in Orthodontics, specializing in the use of advanced technologies for orthodontic treatment planning.</w:t>
      </w:r>
    </w:p>
    <w:p>
      <w:pPr>
        <w:numPr>
          <w:ilvl w:val="0"/>
          <w:numId w:val="1005"/>
        </w:numPr>
        <w:pStyle w:val="Compact"/>
      </w:pPr>
      <w:r>
        <w:t xml:space="preserve">Completed a research project on the efficacy of lingual braces for patients in low-income regions like Ethiopia Addis Ababa.</w:t>
      </w:r>
    </w:p>
    <w:bookmarkEnd w:id="27"/>
    <w:bookmarkEnd w:id="28"/>
    <w:bookmarkStart w:id="29" w:name="skills"/>
    <w:p>
      <w:pPr>
        <w:pStyle w:val="Heading2"/>
      </w:pPr>
      <w:r>
        <w:t xml:space="preserve">Skills</w:t>
      </w:r>
    </w:p>
    <w:p>
      <w:pPr>
        <w:numPr>
          <w:ilvl w:val="0"/>
          <w:numId w:val="1006"/>
        </w:numPr>
        <w:pStyle w:val="Compact"/>
      </w:pPr>
      <w:r>
        <w:rPr>
          <w:bCs/>
          <w:b/>
        </w:rPr>
        <w:t xml:space="preserve">Clinical Expertise:</w:t>
      </w:r>
      <w:r>
        <w:t xml:space="preserve"> </w:t>
      </w:r>
      <w:r>
        <w:t xml:space="preserve">Proficient in diagnosing and treating malocclusions, interceptive orthodontics, and orthognathic surgery coordination.</w:t>
      </w:r>
    </w:p>
    <w:p>
      <w:pPr>
        <w:numPr>
          <w:ilvl w:val="0"/>
          <w:numId w:val="1006"/>
        </w:numPr>
        <w:pStyle w:val="Compact"/>
      </w:pPr>
      <w:r>
        <w:rPr>
          <w:bCs/>
          <w:b/>
        </w:rPr>
        <w:t xml:space="preserve">Technological Proficiency:</w:t>
      </w:r>
      <w:r>
        <w:t xml:space="preserve"> </w:t>
      </w:r>
      <w:r>
        <w:t xml:space="preserve">Skilled in using 3D imaging systems, digital treatment planning software (e.g., ClinCheck), and intraoral scanners.</w:t>
      </w:r>
    </w:p>
    <w:p>
      <w:pPr>
        <w:numPr>
          <w:ilvl w:val="0"/>
          <w:numId w:val="1006"/>
        </w:numPr>
        <w:pStyle w:val="Compact"/>
      </w:pPr>
      <w:r>
        <w:rPr>
          <w:bCs/>
          <w:b/>
        </w:rPr>
        <w:t xml:space="preserve">Cultural Competence:</w:t>
      </w:r>
      <w:r>
        <w:t xml:space="preserve"> </w:t>
      </w:r>
      <w:r>
        <w:t xml:space="preserve">Fluent in Amharic and English, with a deep understanding of Ethiopian cultural practices influencing patient care.</w:t>
      </w:r>
    </w:p>
    <w:p>
      <w:pPr>
        <w:numPr>
          <w:ilvl w:val="0"/>
          <w:numId w:val="1006"/>
        </w:numPr>
        <w:pStyle w:val="Compact"/>
      </w:pPr>
      <w:r>
        <w:rPr>
          <w:bCs/>
          <w:b/>
        </w:rPr>
        <w:t xml:space="preserve">Community Engagement:</w:t>
      </w:r>
      <w:r>
        <w:t xml:space="preserve"> </w:t>
      </w:r>
      <w:r>
        <w:t xml:space="preserve">Experienced in organizing free orthodontic camps and health education workshops in Addis Ababa.</w:t>
      </w:r>
    </w:p>
    <w:p>
      <w:pPr>
        <w:numPr>
          <w:ilvl w:val="0"/>
          <w:numId w:val="1006"/>
        </w:numPr>
        <w:pStyle w:val="Compact"/>
      </w:pPr>
      <w:r>
        <w:rPr>
          <w:bCs/>
          <w:b/>
        </w:rPr>
        <w:t xml:space="preserve">Leadership:</w:t>
      </w:r>
      <w:r>
        <w:t xml:space="preserve"> </w:t>
      </w:r>
      <w:r>
        <w:t xml:space="preserve">Adept at mentoring dental students and coordinating multidisciplinary teams to deliver holistic care.</w:t>
      </w:r>
    </w:p>
    <w:bookmarkEnd w:id="29"/>
    <w:bookmarkStart w:id="30" w:name="professional-certifications"/>
    <w:p>
      <w:pPr>
        <w:pStyle w:val="Heading2"/>
      </w:pPr>
      <w:r>
        <w:t xml:space="preserve">Professional Certifications</w:t>
      </w:r>
    </w:p>
    <w:p>
      <w:pPr>
        <w:numPr>
          <w:ilvl w:val="0"/>
          <w:numId w:val="1007"/>
        </w:numPr>
        <w:pStyle w:val="Compact"/>
      </w:pPr>
      <w:r>
        <w:t xml:space="preserve">American Board of Orthodontics (ABO) Certification – 2019</w:t>
      </w:r>
    </w:p>
    <w:p>
      <w:pPr>
        <w:numPr>
          <w:ilvl w:val="0"/>
          <w:numId w:val="1007"/>
        </w:numPr>
        <w:pStyle w:val="Compact"/>
      </w:pPr>
      <w:r>
        <w:t xml:space="preserve">Ethiopian Dental Association (EDA) Membership – 2015</w:t>
      </w:r>
    </w:p>
    <w:p>
      <w:pPr>
        <w:numPr>
          <w:ilvl w:val="0"/>
          <w:numId w:val="1007"/>
        </w:numPr>
        <w:pStyle w:val="Compact"/>
      </w:pPr>
      <w:r>
        <w:t xml:space="preserve">Certificate in Digital Orthodontic Treatment Planning – 2018</w:t>
      </w:r>
    </w:p>
    <w:p>
      <w:pPr>
        <w:numPr>
          <w:ilvl w:val="0"/>
          <w:numId w:val="1007"/>
        </w:numPr>
        <w:pStyle w:val="Compact"/>
      </w:pPr>
      <w:r>
        <w:t xml:space="preserve">Advanced Trauma Life Support (ATLS) Certification – 2016</w:t>
      </w:r>
    </w:p>
    <w:bookmarkEnd w:id="30"/>
    <w:bookmarkStart w:id="31" w:name="community-involvement"/>
    <w:p>
      <w:pPr>
        <w:pStyle w:val="Heading2"/>
      </w:pPr>
      <w:r>
        <w:t xml:space="preserve">Community Involvement</w:t>
      </w:r>
    </w:p>
    <w:p>
      <w:pPr>
        <w:pStyle w:val="FirstParagraph"/>
      </w:pPr>
      <w:r>
        <w:rPr>
          <w:bCs/>
          <w:b/>
        </w:rPr>
        <w:t xml:space="preserve">Addis Ababa Orthodontic Outreach Program</w:t>
      </w:r>
    </w:p>
    <w:p>
      <w:pPr>
        <w:pStyle w:val="BodyText"/>
      </w:pPr>
      <w:r>
        <w:rPr>
          <w:iCs/>
          <w:i/>
        </w:rPr>
        <w:t xml:space="preserve">Volunteer Orthodontist – 2015–Present</w:t>
      </w:r>
    </w:p>
    <w:p>
      <w:pPr>
        <w:numPr>
          <w:ilvl w:val="0"/>
          <w:numId w:val="1008"/>
        </w:numPr>
        <w:pStyle w:val="Compact"/>
      </w:pPr>
      <w:r>
        <w:t xml:space="preserve">Provided free orthodontic consultations and treatments to children from low-income families in Addis Ababa.</w:t>
      </w:r>
    </w:p>
    <w:p>
      <w:pPr>
        <w:numPr>
          <w:ilvl w:val="0"/>
          <w:numId w:val="1008"/>
        </w:numPr>
        <w:pStyle w:val="Compact"/>
      </w:pPr>
      <w:r>
        <w:t xml:space="preserve">Partnered with NGOs to distribute dental hygiene kits and educate communities on oral health practices.</w:t>
      </w:r>
    </w:p>
    <w:p>
      <w:pPr>
        <w:pStyle w:val="FirstParagraph"/>
      </w:pPr>
      <w:r>
        <w:rPr>
          <w:bCs/>
          <w:b/>
        </w:rPr>
        <w:t xml:space="preserve">Ethiopian Health Workers’ Association</w:t>
      </w:r>
    </w:p>
    <w:p>
      <w:pPr>
        <w:pStyle w:val="BodyText"/>
      </w:pPr>
      <w:r>
        <w:rPr>
          <w:iCs/>
          <w:i/>
        </w:rPr>
        <w:t xml:space="preserve">Member – 2014–Present</w:t>
      </w:r>
    </w:p>
    <w:p>
      <w:pPr>
        <w:numPr>
          <w:ilvl w:val="0"/>
          <w:numId w:val="1009"/>
        </w:numPr>
        <w:pStyle w:val="Compact"/>
      </w:pPr>
      <w:r>
        <w:t xml:space="preserve">Contributed to policy discussions on improving access to specialty care in Ethiopia Addis Ababa.</w:t>
      </w:r>
    </w:p>
    <w:bookmarkEnd w:id="31"/>
    <w:bookmarkStart w:id="32" w:name="awards-and-recognitions"/>
    <w:p>
      <w:pPr>
        <w:pStyle w:val="Heading2"/>
      </w:pPr>
      <w:r>
        <w:t xml:space="preserve">Awards and Recognitions</w:t>
      </w:r>
    </w:p>
    <w:p>
      <w:pPr>
        <w:numPr>
          <w:ilvl w:val="0"/>
          <w:numId w:val="1010"/>
        </w:numPr>
        <w:pStyle w:val="Compact"/>
      </w:pPr>
      <w:r>
        <w:t xml:space="preserve">Outstanding Orthodontist of the Year (Ethiopia Dental Association, 2021)</w:t>
      </w:r>
    </w:p>
    <w:p>
      <w:pPr>
        <w:numPr>
          <w:ilvl w:val="0"/>
          <w:numId w:val="1010"/>
        </w:numPr>
        <w:pStyle w:val="Compact"/>
      </w:pPr>
      <w:r>
        <w:t xml:space="preserve">Research Excellence Award for a study on malocclusion prevalence in Addis Ababa (Addis Ababa University, 2016)</w:t>
      </w:r>
    </w:p>
    <w:p>
      <w:pPr>
        <w:numPr>
          <w:ilvl w:val="0"/>
          <w:numId w:val="1010"/>
        </w:numPr>
        <w:pStyle w:val="Compact"/>
      </w:pPr>
      <w:r>
        <w:t xml:space="preserve">Community Service Award from the Ethiopian Red Cross Society (2019)</w:t>
      </w:r>
    </w:p>
    <w:bookmarkEnd w:id="32"/>
    <w:bookmarkStart w:id="33" w:name="references"/>
    <w:p>
      <w:pPr>
        <w:pStyle w:val="Heading2"/>
      </w:pPr>
      <w:r>
        <w:t xml:space="preserve">References</w:t>
      </w:r>
    </w:p>
    <w:p>
      <w:pPr>
        <w:pStyle w:val="FirstParagraph"/>
      </w:pPr>
      <w:r>
        <w:t xml:space="preserve">Available upon request. Contact Dr. Alemayehu Tadesse at alemayehu.tadesse@orthodent.com or +251 912 345 678.</w:t>
      </w:r>
    </w:p>
    <w:bookmarkEnd w:id="33"/>
    <w:p>
      <w:pPr>
        <w:pStyle w:val="BodyText"/>
      </w:pPr>
      <w:r>
        <w:t xml:space="preserve">© 2023 Dr. Alemayehu Tadesse | Orthodontist in Addis Ababa, Ethiopia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Addis Ababa, Ethiopia</dc:title>
  <dc:creator/>
  <dc:language>en</dc:language>
  <cp:keywords/>
  <dcterms:created xsi:type="dcterms:W3CDTF">2026-07-21T05:12:56Z</dcterms:created>
  <dcterms:modified xsi:type="dcterms:W3CDTF">2026-07-21T05:12:56Z</dcterms:modified>
</cp:coreProperties>
</file>

<file path=docProps/custom.xml><?xml version="1.0" encoding="utf-8"?>
<Properties xmlns="http://schemas.openxmlformats.org/officeDocument/2006/custom-properties" xmlns:vt="http://schemas.openxmlformats.org/officeDocument/2006/docPropsVTypes"/>
</file>