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resume-orthodontist-in-india-bangalore"/>
    <w:p>
      <w:pPr>
        <w:pStyle w:val="Heading1"/>
      </w:pPr>
      <w:r>
        <w:t xml:space="preserve">Resume: Orthodontist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Anika Sharma</w:t>
      </w:r>
      <w:r>
        <w:br/>
      </w:r>
      <w:r>
        <w:rPr>
          <w:bCs/>
          <w:b/>
        </w:rPr>
        <w:t xml:space="preserve">Address:</w:t>
      </w:r>
      <w:r>
        <w:t xml:space="preserve"> </w:t>
      </w:r>
      <w:r>
        <w:t xml:space="preserve">123, Rajajinagar, Bangalore, Karnataka 560010, India</w:t>
      </w:r>
      <w:r>
        <w:br/>
      </w:r>
      <w:r>
        <w:rPr>
          <w:bCs/>
          <w:b/>
        </w:rPr>
        <w:t xml:space="preserve">Email:</w:t>
      </w:r>
      <w:r>
        <w:t xml:space="preserve"> </w:t>
      </w:r>
      <w:r>
        <w:t xml:space="preserve">anika.sharma@orthodontistindia.com</w:t>
      </w:r>
      <w:r>
        <w:br/>
      </w:r>
      <w:r>
        <w:rPr>
          <w:bCs/>
          <w:b/>
        </w:rPr>
        <w:t xml:space="preserve">Phone:</w:t>
      </w:r>
      <w:r>
        <w:t xml:space="preserve"> </w:t>
      </w:r>
      <w:r>
        <w:t xml:space="preserve">+91 8861234567</w:t>
      </w:r>
      <w:r>
        <w:br/>
      </w:r>
      <w:r>
        <w:rPr>
          <w:bCs/>
          <w:b/>
        </w:rPr>
        <w:t xml:space="preserve">Website:</w:t>
      </w:r>
      <w:r>
        <w:t xml:space="preserve"> </w:t>
      </w:r>
      <w:r>
        <w:t xml:space="preserve">www.orthodontistbangalore.in</w:t>
      </w:r>
    </w:p>
    <w:bookmarkEnd w:id="20"/>
    <w:bookmarkStart w:id="21" w:name="professional-summary"/>
    <w:p>
      <w:pPr>
        <w:pStyle w:val="Heading2"/>
      </w:pPr>
      <w:r>
        <w:t xml:space="preserve">Professional Summary</w:t>
      </w:r>
    </w:p>
    <w:p>
      <w:pPr>
        <w:pStyle w:val="FirstParagraph"/>
      </w:pPr>
      <w:r>
        <w:t xml:space="preserve">A dedicated and skilled Orthodontist with over 10 years of experience in India Bangalore, specializing in advanced orthodontic treatments for patients of all ages. Proficient in providing comprehensive care, including braces, Invisalign, and pediatric orthodontics. Committed to delivering personalized solutions tailored to the unique needs of individuals in India Bangalore’s diverse population. A member of the Indian Association of Orthodontists (IAO) and actively involved in community dental health initiatives across Karnataka.</w:t>
      </w:r>
    </w:p>
    <w:bookmarkEnd w:id="21"/>
    <w:bookmarkStart w:id="25" w:name="education"/>
    <w:p>
      <w:pPr>
        <w:pStyle w:val="Heading2"/>
      </w:pPr>
      <w:r>
        <w:t xml:space="preserve">Education</w:t>
      </w:r>
    </w:p>
    <w:bookmarkStart w:id="22" w:name="bds---bachelor-of-dental-surgery"/>
    <w:p>
      <w:pPr>
        <w:pStyle w:val="Heading3"/>
      </w:pPr>
      <w:r>
        <w:t xml:space="preserve">BDS - Bachelor of Dental Surgery</w:t>
      </w:r>
    </w:p>
    <w:p>
      <w:pPr>
        <w:pStyle w:val="FirstParagraph"/>
      </w:pPr>
      <w:r>
        <w:rPr>
          <w:iCs/>
          <w:i/>
        </w:rPr>
        <w:t xml:space="preserve">Manipal College of Dental Sciences, Mangalore, India</w:t>
      </w:r>
      <w:r>
        <w:br/>
      </w:r>
      <w:r>
        <w:t xml:space="preserve">Graduated with distinction in 2010. Focus on pediatric dentistry and orthodontic fundamentals.</w:t>
      </w:r>
    </w:p>
    <w:bookmarkEnd w:id="22"/>
    <w:bookmarkStart w:id="23" w:name="X379ae8f950cf06ff9a1b30449c5d03fe995c58e"/>
    <w:p>
      <w:pPr>
        <w:pStyle w:val="Heading3"/>
      </w:pPr>
      <w:r>
        <w:t xml:space="preserve">MDS - Master of Dental Surgery in Orthodontics</w:t>
      </w:r>
    </w:p>
    <w:p>
      <w:pPr>
        <w:pStyle w:val="FirstParagraph"/>
      </w:pPr>
      <w:r>
        <w:rPr>
          <w:iCs/>
          <w:i/>
        </w:rPr>
        <w:t xml:space="preserve">Government Dental College, Bangalore, India</w:t>
      </w:r>
      <w:r>
        <w:br/>
      </w:r>
      <w:r>
        <w:t xml:space="preserve">Completed advanced training in orthodontic diagnosis, biomechanics, and aesthetic treatments. Thesis: "Impact of Early Orthodontic Intervention on Malocclusion Correction in Indian Pediatric Patients."</w:t>
      </w:r>
    </w:p>
    <w:bookmarkEnd w:id="23"/>
    <w:bookmarkStart w:id="24" w:name="certifications"/>
    <w:p>
      <w:pPr>
        <w:pStyle w:val="Heading3"/>
      </w:pPr>
      <w:r>
        <w:t xml:space="preserve">Certifications</w:t>
      </w:r>
    </w:p>
    <w:p>
      <w:pPr>
        <w:numPr>
          <w:ilvl w:val="0"/>
          <w:numId w:val="1001"/>
        </w:numPr>
        <w:pStyle w:val="Compact"/>
      </w:pPr>
      <w:r>
        <w:t xml:space="preserve">Indian Board of Orthodontics (IBO) Certification (2015)</w:t>
      </w:r>
    </w:p>
    <w:p>
      <w:pPr>
        <w:numPr>
          <w:ilvl w:val="0"/>
          <w:numId w:val="1001"/>
        </w:numPr>
        <w:pStyle w:val="Compact"/>
      </w:pPr>
      <w:r>
        <w:t xml:space="preserve">Invisalign Provider Certification (2018)</w:t>
      </w:r>
    </w:p>
    <w:p>
      <w:pPr>
        <w:numPr>
          <w:ilvl w:val="0"/>
          <w:numId w:val="1001"/>
        </w:numPr>
        <w:pStyle w:val="Compact"/>
      </w:pPr>
      <w:r>
        <w:t xml:space="preserve">3D Imaging and Digital Orthodontics Workshop, IAO, Bangalore (2020)</w:t>
      </w:r>
    </w:p>
    <w:bookmarkEnd w:id="24"/>
    <w:bookmarkEnd w:id="25"/>
    <w:bookmarkStart w:id="28" w:name="work-experience"/>
    <w:p>
      <w:pPr>
        <w:pStyle w:val="Heading2"/>
      </w:pPr>
      <w:r>
        <w:t xml:space="preserve">Work Experience</w:t>
      </w:r>
    </w:p>
    <w:bookmarkStart w:id="26" w:name="senior-orthodontist"/>
    <w:p>
      <w:pPr>
        <w:pStyle w:val="Heading3"/>
      </w:pPr>
      <w:r>
        <w:t xml:space="preserve">Senior Orthodontist</w:t>
      </w:r>
    </w:p>
    <w:p>
      <w:pPr>
        <w:pStyle w:val="FirstParagraph"/>
      </w:pPr>
      <w:r>
        <w:rPr>
          <w:iCs/>
          <w:i/>
        </w:rPr>
        <w:t xml:space="preserve">Bangalore Dental Care Clinic, Bangalore, India</w:t>
      </w:r>
      <w:r>
        <w:br/>
      </w:r>
      <w:r>
        <w:t xml:space="preserve">2015 – Present</w:t>
      </w:r>
      <w:r>
        <w:br/>
      </w:r>
      <w:r>
        <w:t xml:space="preserve">- Led a team of 5 orthodontists and dental assistants in providing high-quality care to over 1,000 patients annually.</w:t>
      </w:r>
      <w:r>
        <w:br/>
      </w:r>
      <w:r>
        <w:t xml:space="preserve">- Introduced digital scanning technology to reduce treatment time and improve patient comfort in India Bangalore.</w:t>
      </w:r>
      <w:r>
        <w:br/>
      </w:r>
      <w:r>
        <w:t xml:space="preserve">- Collaborated with general dentists to develop interdisciplinary treatment plans for complex cases.</w:t>
      </w:r>
      <w:r>
        <w:br/>
      </w:r>
      <w:r>
        <w:t xml:space="preserve">- Conducted workshops on orthodontic innovations at local dental colleges in Karnataka.</w:t>
      </w:r>
    </w:p>
    <w:bookmarkEnd w:id="26"/>
    <w:bookmarkStart w:id="27" w:name="orthodontist"/>
    <w:p>
      <w:pPr>
        <w:pStyle w:val="Heading3"/>
      </w:pPr>
      <w:r>
        <w:t xml:space="preserve">Orthodontist</w:t>
      </w:r>
    </w:p>
    <w:p>
      <w:pPr>
        <w:pStyle w:val="FirstParagraph"/>
      </w:pPr>
      <w:r>
        <w:rPr>
          <w:iCs/>
          <w:i/>
        </w:rPr>
        <w:t xml:space="preserve">South Bangalore Ortho Clinic, Bangalore, India</w:t>
      </w:r>
      <w:r>
        <w:br/>
      </w:r>
      <w:r>
        <w:t xml:space="preserve">2010 – 2015</w:t>
      </w:r>
      <w:r>
        <w:br/>
      </w:r>
      <w:r>
        <w:t xml:space="preserve">- Managed a patient load of 30+ per day, focusing on pediatric and adolescent orthodontics.</w:t>
      </w:r>
      <w:r>
        <w:br/>
      </w:r>
      <w:r>
        <w:t xml:space="preserve">- Mentored junior dental students from Bangalore University during their clinical rotations.</w:t>
      </w:r>
      <w:r>
        <w:br/>
      </w:r>
      <w:r>
        <w:t xml:space="preserve">- Participated in free dental camps organized by NGOs in rural areas of Karnataka, emphasizing preventive care.</w:t>
      </w:r>
    </w:p>
    <w:bookmarkEnd w:id="27"/>
    <w:bookmarkEnd w:id="28"/>
    <w:bookmarkStart w:id="29" w:name="skills"/>
    <w:p>
      <w:pPr>
        <w:pStyle w:val="Heading2"/>
      </w:pPr>
      <w:r>
        <w:t xml:space="preserve">Skills</w:t>
      </w:r>
    </w:p>
    <w:p>
      <w:pPr>
        <w:numPr>
          <w:ilvl w:val="0"/>
          <w:numId w:val="1002"/>
        </w:numPr>
        <w:pStyle w:val="Compact"/>
      </w:pPr>
      <w:r>
        <w:t xml:space="preserve">Expertise in Invisalign, lingual braces, and traditional metal braces</w:t>
      </w:r>
    </w:p>
    <w:p>
      <w:pPr>
        <w:numPr>
          <w:ilvl w:val="0"/>
          <w:numId w:val="1002"/>
        </w:numPr>
        <w:pStyle w:val="Compact"/>
      </w:pPr>
      <w:r>
        <w:t xml:space="preserve">Proficient in 3D imaging and CBCT (Cone Beam Computed Tomography) for accurate diagnosis</w:t>
      </w:r>
    </w:p>
    <w:p>
      <w:pPr>
        <w:numPr>
          <w:ilvl w:val="0"/>
          <w:numId w:val="1002"/>
        </w:numPr>
        <w:pStyle w:val="Compact"/>
      </w:pPr>
      <w:r>
        <w:t xml:space="preserve">Strong interpersonal skills to address patient concerns and build trust in India Bangalore’s culturally diverse environment</w:t>
      </w:r>
    </w:p>
    <w:p>
      <w:pPr>
        <w:numPr>
          <w:ilvl w:val="0"/>
          <w:numId w:val="1002"/>
        </w:numPr>
        <w:pStyle w:val="Compact"/>
      </w:pPr>
      <w:r>
        <w:t xml:space="preserve">Fluent in English, Hindi, and Kannada (local language of Karnataka)</w:t>
      </w:r>
    </w:p>
    <w:p>
      <w:pPr>
        <w:numPr>
          <w:ilvl w:val="0"/>
          <w:numId w:val="1002"/>
        </w:numPr>
        <w:pStyle w:val="Compact"/>
      </w:pPr>
      <w:r>
        <w:t xml:space="preserve">Skilled in using orthodontic software like OrthoTrac and Oasys for treatment planning</w:t>
      </w:r>
    </w:p>
    <w:p>
      <w:pPr>
        <w:numPr>
          <w:ilvl w:val="0"/>
          <w:numId w:val="1002"/>
        </w:numPr>
        <w:pStyle w:val="Compact"/>
      </w:pPr>
      <w:r>
        <w:t xml:space="preserve">Certified in emergency dental care and infection control protocols</w:t>
      </w:r>
    </w:p>
    <w:bookmarkEnd w:id="29"/>
    <w:bookmarkStart w:id="30" w:name="professional-affiliations"/>
    <w:p>
      <w:pPr>
        <w:pStyle w:val="Heading2"/>
      </w:pPr>
      <w:r>
        <w:t xml:space="preserve">Professional Affiliations</w:t>
      </w:r>
    </w:p>
    <w:p>
      <w:pPr>
        <w:numPr>
          <w:ilvl w:val="0"/>
          <w:numId w:val="1003"/>
        </w:numPr>
        <w:pStyle w:val="Compact"/>
      </w:pPr>
      <w:r>
        <w:t xml:space="preserve">Indian Association of Orthodontists (IAO) – Member since 2010</w:t>
      </w:r>
    </w:p>
    <w:p>
      <w:pPr>
        <w:numPr>
          <w:ilvl w:val="0"/>
          <w:numId w:val="1003"/>
        </w:numPr>
        <w:pStyle w:val="Compact"/>
      </w:pPr>
      <w:r>
        <w:t xml:space="preserve">Asian Pacific Society of Orthodontics (APSO) – Member since 2018</w:t>
      </w:r>
    </w:p>
    <w:p>
      <w:pPr>
        <w:numPr>
          <w:ilvl w:val="0"/>
          <w:numId w:val="1003"/>
        </w:numPr>
        <w:pStyle w:val="Compact"/>
      </w:pPr>
      <w:r>
        <w:t xml:space="preserve">Bangalore Dental Council – Regular attendee at continuing education seminars</w:t>
      </w:r>
    </w:p>
    <w:bookmarkEnd w:id="30"/>
    <w:bookmarkStart w:id="31" w:name="community-involvement"/>
    <w:p>
      <w:pPr>
        <w:pStyle w:val="Heading2"/>
      </w:pPr>
      <w:r>
        <w:t xml:space="preserve">Community Involvement</w:t>
      </w:r>
    </w:p>
    <w:p>
      <w:pPr>
        <w:pStyle w:val="FirstParagraph"/>
      </w:pPr>
      <w:r>
        <w:t xml:space="preserve">Active participant in dental outreach programs in India Bangalore, including:</w:t>
      </w:r>
    </w:p>
    <w:p>
      <w:pPr>
        <w:numPr>
          <w:ilvl w:val="0"/>
          <w:numId w:val="1004"/>
        </w:numPr>
        <w:pStyle w:val="Compact"/>
      </w:pPr>
      <w:r>
        <w:t xml:space="preserve">Organizing free orthodontic screenings at government schools in the city</w:t>
      </w:r>
    </w:p>
    <w:p>
      <w:pPr>
        <w:numPr>
          <w:ilvl w:val="0"/>
          <w:numId w:val="1004"/>
        </w:numPr>
        <w:pStyle w:val="Compact"/>
      </w:pPr>
      <w:r>
        <w:t xml:space="preserve">Sponsoring orthodontic treatments for underprivileged children through the "Smile for Tomorrow" initiative</w:t>
      </w:r>
    </w:p>
    <w:p>
      <w:pPr>
        <w:numPr>
          <w:ilvl w:val="0"/>
          <w:numId w:val="1004"/>
        </w:numPr>
        <w:pStyle w:val="Compact"/>
      </w:pPr>
      <w:r>
        <w:t xml:space="preserve">Collaborating with local NGOs to raise awareness about oral health and preventive care</w:t>
      </w:r>
    </w:p>
    <w:bookmarkEnd w:id="31"/>
    <w:bookmarkStart w:id="32" w:name="languages-spoken"/>
    <w:p>
      <w:pPr>
        <w:pStyle w:val="Heading2"/>
      </w:pPr>
      <w:r>
        <w:t xml:space="preserve">Languages Spoken</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Kannada (Fluent)</w:t>
      </w:r>
    </w:p>
    <w:p>
      <w:pPr>
        <w:numPr>
          <w:ilvl w:val="0"/>
          <w:numId w:val="1005"/>
        </w:numPr>
        <w:pStyle w:val="Compact"/>
      </w:pPr>
      <w:r>
        <w:t xml:space="preserve">Tamil (Basic)</w:t>
      </w:r>
    </w:p>
    <w:bookmarkEnd w:id="32"/>
    <w:bookmarkStart w:id="33" w:name="references"/>
    <w:p>
      <w:pPr>
        <w:pStyle w:val="Heading2"/>
      </w:pPr>
      <w:r>
        <w:t xml:space="preserve">References</w:t>
      </w:r>
    </w:p>
    <w:p>
      <w:pPr>
        <w:pStyle w:val="FirstParagraph"/>
      </w:pPr>
      <w:r>
        <w:t xml:space="preserve">Available upon request. References include former colleagues, patients, and dental institutions in India Bangalore.</w:t>
      </w:r>
    </w:p>
    <w:bookmarkEnd w:id="33"/>
    <w:p>
      <w:pPr>
        <w:pStyle w:val="BodyText"/>
      </w:pPr>
      <w:r>
        <w:t xml:space="preserve">This resume is tailored for an Orthodontist practicing in India Bangalore, emphasizing expertise in modern orthodontic techniques and commitment to serving the community. The document adheres to standard resume formatting while highlighting key aspects of the profession in a rapidly growing city like Bangalore.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India Bangalore</dc:title>
  <dc:creator/>
  <dc:language>en</dc:language>
  <cp:keywords/>
  <dcterms:created xsi:type="dcterms:W3CDTF">2026-07-23T06:51:19Z</dcterms:created>
  <dcterms:modified xsi:type="dcterms:W3CDTF">2026-07-23T06:51:19Z</dcterms:modified>
</cp:coreProperties>
</file>

<file path=docProps/custom.xml><?xml version="1.0" encoding="utf-8"?>
<Properties xmlns="http://schemas.openxmlformats.org/officeDocument/2006/custom-properties" xmlns:vt="http://schemas.openxmlformats.org/officeDocument/2006/docPropsVTypes"/>
</file>