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India</w:t>
      </w:r>
      <w:r>
        <w:t xml:space="preserve"> </w:t>
      </w:r>
      <w:r>
        <w:t xml:space="preserve">New</w:t>
      </w:r>
      <w:r>
        <w:t xml:space="preserve"> </w:t>
      </w:r>
      <w:r>
        <w:t xml:space="preserve">Delhi</w:t>
      </w:r>
    </w:p>
    <w:bookmarkStart w:id="32" w:name="resume-orthodontist-in-india-new-delhi"/>
    <w:p>
      <w:pPr>
        <w:pStyle w:val="Heading1"/>
      </w:pPr>
      <w:r>
        <w:t xml:space="preserve">Resume: Orthodontist in India New Delhi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Priya Sharma</w:t>
      </w:r>
      <w:r>
        <w:br/>
      </w:r>
      <w:r>
        <w:rPr>
          <w:bCs/>
          <w:b/>
        </w:rPr>
        <w:t xml:space="preserve">Address:</w:t>
      </w:r>
      <w:r>
        <w:t xml:space="preserve"> </w:t>
      </w:r>
      <w:r>
        <w:t xml:space="preserve">123 Rajiv Gandhi Nagar, New Delhi, India 110001</w:t>
      </w:r>
      <w:r>
        <w:br/>
      </w:r>
      <w:r>
        <w:rPr>
          <w:bCs/>
          <w:b/>
        </w:rPr>
        <w:t xml:space="preserve">Phone:</w:t>
      </w:r>
      <w:r>
        <w:t xml:space="preserve"> </w:t>
      </w:r>
      <w:r>
        <w:t xml:space="preserve">+91-9876543210</w:t>
      </w:r>
      <w:r>
        <w:br/>
      </w:r>
      <w:r>
        <w:rPr>
          <w:bCs/>
          <w:b/>
        </w:rPr>
        <w:t xml:space="preserve">Email:</w:t>
      </w:r>
      <w:r>
        <w:t xml:space="preserve"> </w:t>
      </w:r>
      <w:r>
        <w:t xml:space="preserve">drpriya.sharma@orthodent.in</w:t>
      </w:r>
      <w:r>
        <w:br/>
      </w:r>
      <w:r>
        <w:rPr>
          <w:bCs/>
          <w:b/>
        </w:rPr>
        <w:t xml:space="preserve">LinkedIn:</w:t>
      </w:r>
      <w:r>
        <w:t xml:space="preserve"> </w:t>
      </w:r>
      <w:r>
        <w:t xml:space="preserve">linkedin.com/in/drpriyasharma-orthodontist</w:t>
      </w:r>
    </w:p>
    <w:bookmarkEnd w:id="20"/>
    <w:bookmarkStart w:id="21" w:name="professional-summary"/>
    <w:p>
      <w:pPr>
        <w:pStyle w:val="Heading2"/>
      </w:pPr>
      <w:r>
        <w:t xml:space="preserve">Professional Summary</w:t>
      </w:r>
    </w:p>
    <w:p>
      <w:pPr>
        <w:pStyle w:val="FirstParagraph"/>
      </w:pPr>
      <w:r>
        <w:t xml:space="preserve">A dedicated and experienced Orthodontist based in India New Delhi, with over 10 years of expertise in providing comprehensive orthodontic care. Specializing in pediatric and adult orthodontics, I am committed to delivering personalized treatment plans that combine modern technology with traditional techniques. My work at leading clinics in New Delhi has enabled me to address complex cases involving malocclusions, facial aesthetics, and functional bite corrections. As an Orthodontist in India New Delhi, I prioritize patient education and long-term oral health outcomes. I am passionate about advancing the field through continuous learning and community engagement, ensuring that patients from diverse backgrounds receive equitable access to high-quality orthodontic services.</w:t>
      </w:r>
    </w:p>
    <w:bookmarkEnd w:id="21"/>
    <w:bookmarkStart w:id="22" w:name="education"/>
    <w:p>
      <w:pPr>
        <w:pStyle w:val="Heading2"/>
      </w:pPr>
      <w:r>
        <w:t xml:space="preserve">Education</w:t>
      </w:r>
    </w:p>
    <w:p>
      <w:pPr>
        <w:numPr>
          <w:ilvl w:val="0"/>
          <w:numId w:val="1001"/>
        </w:numPr>
        <w:pStyle w:val="Compact"/>
      </w:pPr>
      <w:r>
        <w:rPr>
          <w:bCs/>
          <w:b/>
        </w:rPr>
        <w:t xml:space="preserve">BDS (Bachelor of Dental Surgery)</w:t>
      </w:r>
      <w:r>
        <w:t xml:space="preserve">, All India Institute of Medical Sciences (AIIMS), New Delhi, India (2008-2013)</w:t>
      </w:r>
    </w:p>
    <w:p>
      <w:pPr>
        <w:numPr>
          <w:ilvl w:val="0"/>
          <w:numId w:val="1001"/>
        </w:numPr>
        <w:pStyle w:val="Compact"/>
      </w:pPr>
      <w:r>
        <w:rPr>
          <w:bCs/>
          <w:b/>
        </w:rPr>
        <w:t xml:space="preserve">MDS in Orthodontics and Dentofacial Orthopedics</w:t>
      </w:r>
      <w:r>
        <w:t xml:space="preserve">, Maulana Azad Dental College, New Delhi, India (2013-2016)</w:t>
      </w:r>
    </w:p>
    <w:p>
      <w:pPr>
        <w:numPr>
          <w:ilvl w:val="0"/>
          <w:numId w:val="1001"/>
        </w:numPr>
        <w:pStyle w:val="Compact"/>
      </w:pPr>
      <w:r>
        <w:rPr>
          <w:bCs/>
          <w:b/>
        </w:rPr>
        <w:t xml:space="preserve">Postgraduate Certificate in Digital Orthodontics</w:t>
      </w:r>
      <w:r>
        <w:t xml:space="preserve">, Indian Dental Association (IDA), New Delhi, India (2017)</w:t>
      </w:r>
    </w:p>
    <w:bookmarkEnd w:id="22"/>
    <w:bookmarkStart w:id="26" w:name="professional-experience"/>
    <w:p>
      <w:pPr>
        <w:pStyle w:val="Heading2"/>
      </w:pPr>
      <w:r>
        <w:t xml:space="preserve">Professional Experience</w:t>
      </w:r>
    </w:p>
    <w:bookmarkStart w:id="23" w:name="senior-orthodontist"/>
    <w:p>
      <w:pPr>
        <w:pStyle w:val="Heading3"/>
      </w:pPr>
      <w:r>
        <w:rPr>
          <w:bCs/>
          <w:b/>
        </w:rPr>
        <w:t xml:space="preserve">Senior Orthodontist</w:t>
      </w:r>
    </w:p>
    <w:p>
      <w:pPr>
        <w:pStyle w:val="FirstParagraph"/>
      </w:pPr>
      <w:r>
        <w:rPr>
          <w:iCs/>
          <w:i/>
        </w:rPr>
        <w:t xml:space="preserve">Dentiscape Orthodontic Clinic, New Delhi, India (2018-Present)</w:t>
      </w:r>
    </w:p>
    <w:p>
      <w:pPr>
        <w:numPr>
          <w:ilvl w:val="0"/>
          <w:numId w:val="1002"/>
        </w:numPr>
        <w:pStyle w:val="Compact"/>
      </w:pPr>
      <w:r>
        <w:t xml:space="preserve">Managed a team of 5 orthodontic specialists and 10 support staff, overseeing daily operations and patient care protocols.</w:t>
      </w:r>
    </w:p>
    <w:p>
      <w:pPr>
        <w:numPr>
          <w:ilvl w:val="0"/>
          <w:numId w:val="1002"/>
        </w:numPr>
        <w:pStyle w:val="Compact"/>
      </w:pPr>
      <w:r>
        <w:t xml:space="preserve">Developed and implemented treatment plans for over 500 patients annually, including cases involving braces, clear aligners (Invisalign), and functional appliances.</w:t>
      </w:r>
    </w:p>
    <w:p>
      <w:pPr>
        <w:numPr>
          <w:ilvl w:val="0"/>
          <w:numId w:val="1002"/>
        </w:numPr>
        <w:pStyle w:val="Compact"/>
      </w:pPr>
      <w:r>
        <w:t xml:space="preserve">Collaborated with pediatricians and general dentists in New Delhi to provide holistic care for children with early orthodontic issues.</w:t>
      </w:r>
    </w:p>
    <w:p>
      <w:pPr>
        <w:numPr>
          <w:ilvl w:val="0"/>
          <w:numId w:val="1002"/>
        </w:numPr>
        <w:pStyle w:val="Compact"/>
      </w:pPr>
      <w:r>
        <w:t xml:space="preserve">Published research on "Impact of Digital Imaging in Orthodontic Diagnosis" in the *Indian Journal of Orthodontics* (2021).</w:t>
      </w:r>
    </w:p>
    <w:bookmarkEnd w:id="23"/>
    <w:bookmarkStart w:id="24" w:name="orthodontist"/>
    <w:p>
      <w:pPr>
        <w:pStyle w:val="Heading3"/>
      </w:pPr>
      <w:r>
        <w:rPr>
          <w:bCs/>
          <w:b/>
        </w:rPr>
        <w:t xml:space="preserve">Orthodontist</w:t>
      </w:r>
    </w:p>
    <w:p>
      <w:pPr>
        <w:pStyle w:val="FirstParagraph"/>
      </w:pPr>
      <w:r>
        <w:rPr>
          <w:iCs/>
          <w:i/>
        </w:rPr>
        <w:t xml:space="preserve">New Delhi Dental Hospital, New Delhi, India (2016-2018)</w:t>
      </w:r>
    </w:p>
    <w:p>
      <w:pPr>
        <w:numPr>
          <w:ilvl w:val="0"/>
          <w:numId w:val="1003"/>
        </w:numPr>
        <w:pStyle w:val="Compact"/>
      </w:pPr>
      <w:r>
        <w:t xml:space="preserve">Provided orthodontic consultations and treatments for patients aged 5-50, focusing on improving dental alignment and facial symmetry.</w:t>
      </w:r>
    </w:p>
    <w:p>
      <w:pPr>
        <w:numPr>
          <w:ilvl w:val="0"/>
          <w:numId w:val="1003"/>
        </w:numPr>
        <w:pStyle w:val="Compact"/>
      </w:pPr>
      <w:r>
        <w:t xml:space="preserve">Introduced digital scanning technology to reduce patient discomfort and improve diagnostic accuracy in India New Delhi.</w:t>
      </w:r>
    </w:p>
    <w:p>
      <w:pPr>
        <w:numPr>
          <w:ilvl w:val="0"/>
          <w:numId w:val="1003"/>
        </w:numPr>
        <w:pStyle w:val="Compact"/>
      </w:pPr>
      <w:r>
        <w:t xml:space="preserve">Conducted monthly free dental check-ups for underprivileged children in partnership with local NGOs.</w:t>
      </w:r>
    </w:p>
    <w:bookmarkEnd w:id="24"/>
    <w:bookmarkStart w:id="25" w:name="resident-orthodontist"/>
    <w:p>
      <w:pPr>
        <w:pStyle w:val="Heading3"/>
      </w:pPr>
      <w:r>
        <w:rPr>
          <w:bCs/>
          <w:b/>
        </w:rPr>
        <w:t xml:space="preserve">Resident Orthodontist</w:t>
      </w:r>
    </w:p>
    <w:p>
      <w:pPr>
        <w:pStyle w:val="FirstParagraph"/>
      </w:pPr>
      <w:r>
        <w:rPr>
          <w:iCs/>
          <w:i/>
        </w:rPr>
        <w:t xml:space="preserve">Maulana Azad Dental College, New Delhi, India (2013-2016)</w:t>
      </w:r>
    </w:p>
    <w:p>
      <w:pPr>
        <w:numPr>
          <w:ilvl w:val="0"/>
          <w:numId w:val="1004"/>
        </w:numPr>
        <w:pStyle w:val="Compact"/>
      </w:pPr>
      <w:r>
        <w:t xml:space="preserve">Conducted clinical research on orthodontic treatment outcomes for patients with cleft lip and palate in New Delhi.</w:t>
      </w:r>
    </w:p>
    <w:p>
      <w:pPr>
        <w:numPr>
          <w:ilvl w:val="0"/>
          <w:numId w:val="1004"/>
        </w:numPr>
        <w:pStyle w:val="Compact"/>
      </w:pPr>
      <w:r>
        <w:t xml:space="preserve">Trained postgraduate students in advanced orthodontic techniques, including lingual braces and temporary anchorage devices (TADs).</w:t>
      </w:r>
    </w:p>
    <w:bookmarkEnd w:id="25"/>
    <w:bookmarkEnd w:id="26"/>
    <w:bookmarkStart w:id="27" w:name="skills"/>
    <w:p>
      <w:pPr>
        <w:pStyle w:val="Heading2"/>
      </w:pPr>
      <w:r>
        <w:t xml:space="preserve">Skills</w:t>
      </w:r>
    </w:p>
    <w:p>
      <w:pPr>
        <w:numPr>
          <w:ilvl w:val="0"/>
          <w:numId w:val="1005"/>
        </w:numPr>
        <w:pStyle w:val="Compact"/>
      </w:pPr>
      <w:r>
        <w:rPr>
          <w:bCs/>
          <w:b/>
        </w:rPr>
        <w:t xml:space="preserve">Orthodontic Treatments:</w:t>
      </w:r>
      <w:r>
        <w:t xml:space="preserve"> </w:t>
      </w:r>
      <w:r>
        <w:t xml:space="preserve">Braces, Invisalign, Clear Correct, Functional Appliances</w:t>
      </w:r>
    </w:p>
    <w:p>
      <w:pPr>
        <w:numPr>
          <w:ilvl w:val="0"/>
          <w:numId w:val="1005"/>
        </w:numPr>
        <w:pStyle w:val="Compact"/>
      </w:pPr>
      <w:r>
        <w:rPr>
          <w:bCs/>
          <w:b/>
        </w:rPr>
        <w:t xml:space="preserve">Digital Tools:</w:t>
      </w:r>
      <w:r>
        <w:t xml:space="preserve"> </w:t>
      </w:r>
      <w:r>
        <w:t xml:space="preserve">3D imaging (CBCT), dental software (Dentrix, PracticeWorks)</w:t>
      </w:r>
    </w:p>
    <w:p>
      <w:pPr>
        <w:numPr>
          <w:ilvl w:val="0"/>
          <w:numId w:val="1005"/>
        </w:numPr>
        <w:pStyle w:val="Compact"/>
      </w:pPr>
      <w:r>
        <w:rPr>
          <w:bCs/>
          <w:b/>
        </w:rPr>
        <w:t xml:space="preserve">Languages:</w:t>
      </w:r>
      <w:r>
        <w:t xml:space="preserve"> </w:t>
      </w:r>
      <w:r>
        <w:t xml:space="preserve">English, Hindi, Urdu</w:t>
      </w:r>
    </w:p>
    <w:p>
      <w:pPr>
        <w:numPr>
          <w:ilvl w:val="0"/>
          <w:numId w:val="1005"/>
        </w:numPr>
        <w:pStyle w:val="Compact"/>
      </w:pPr>
      <w:r>
        <w:rPr>
          <w:bCs/>
          <w:b/>
        </w:rPr>
        <w:t xml:space="preserve">Soft Skills:</w:t>
      </w:r>
      <w:r>
        <w:t xml:space="preserve"> </w:t>
      </w:r>
      <w:r>
        <w:t xml:space="preserve">Patient Counseling, Team Leadership, Interpersonal Communication</w:t>
      </w:r>
    </w:p>
    <w:bookmarkEnd w:id="27"/>
    <w:bookmarkStart w:id="28" w:name="certifications-and-memberships"/>
    <w:p>
      <w:pPr>
        <w:pStyle w:val="Heading2"/>
      </w:pPr>
      <w:r>
        <w:t xml:space="preserve">Certifications and Memberships</w:t>
      </w:r>
    </w:p>
    <w:p>
      <w:pPr>
        <w:numPr>
          <w:ilvl w:val="0"/>
          <w:numId w:val="1006"/>
        </w:numPr>
        <w:pStyle w:val="Compact"/>
      </w:pPr>
      <w:r>
        <w:rPr>
          <w:bCs/>
          <w:b/>
        </w:rPr>
        <w:t xml:space="preserve">Fellow of the Indian Orthodontic Society (F.I.O.S.)</w:t>
      </w:r>
      <w:r>
        <w:t xml:space="preserve"> </w:t>
      </w:r>
      <w:r>
        <w:t xml:space="preserve">(2019)</w:t>
      </w:r>
    </w:p>
    <w:p>
      <w:pPr>
        <w:numPr>
          <w:ilvl w:val="0"/>
          <w:numId w:val="1006"/>
        </w:numPr>
        <w:pStyle w:val="Compact"/>
      </w:pPr>
      <w:r>
        <w:rPr>
          <w:bCs/>
          <w:b/>
        </w:rPr>
        <w:t xml:space="preserve">Registered Orthodontist with the Dental Council of India (DCI)</w:t>
      </w:r>
      <w:r>
        <w:t xml:space="preserve"> </w:t>
      </w:r>
      <w:r>
        <w:t xml:space="preserve">(2016)</w:t>
      </w:r>
    </w:p>
    <w:p>
      <w:pPr>
        <w:numPr>
          <w:ilvl w:val="0"/>
          <w:numId w:val="1006"/>
        </w:numPr>
        <w:pStyle w:val="Compact"/>
      </w:pPr>
      <w:r>
        <w:rPr>
          <w:bCs/>
          <w:b/>
        </w:rPr>
        <w:t xml:space="preserve">Certificate in Advanced Orthodontic Management</w:t>
      </w:r>
      <w:r>
        <w:t xml:space="preserve">, American Association of Orthodontists (AAO), 2020</w:t>
      </w:r>
    </w:p>
    <w:bookmarkEnd w:id="28"/>
    <w:bookmarkStart w:id="29" w:name="achievements-and-awards"/>
    <w:p>
      <w:pPr>
        <w:pStyle w:val="Heading2"/>
      </w:pPr>
      <w:r>
        <w:t xml:space="preserve">Achievements and Awards</w:t>
      </w:r>
    </w:p>
    <w:p>
      <w:pPr>
        <w:numPr>
          <w:ilvl w:val="0"/>
          <w:numId w:val="1007"/>
        </w:numPr>
        <w:pStyle w:val="Compact"/>
      </w:pPr>
      <w:r>
        <w:t xml:space="preserve">Recipient of the "Best Orthodontist in New Delhi" award by the Indian Dental Association (2019).</w:t>
      </w:r>
    </w:p>
    <w:p>
      <w:pPr>
        <w:numPr>
          <w:ilvl w:val="0"/>
          <w:numId w:val="1007"/>
        </w:numPr>
        <w:pStyle w:val="Compact"/>
      </w:pPr>
      <w:r>
        <w:t xml:space="preserve">Recognized for outstanding contributions to orthodontic education at the National Dental Congress, New Delhi (2021).</w:t>
      </w:r>
    </w:p>
    <w:p>
      <w:pPr>
        <w:numPr>
          <w:ilvl w:val="0"/>
          <w:numId w:val="1007"/>
        </w:numPr>
        <w:pStyle w:val="Compact"/>
      </w:pPr>
      <w:r>
        <w:t xml:space="preserve">Lead author of a study on "Early Intervention in Malocclusion" published in the *Journal of Indian Orthodontic Society* (2020).</w:t>
      </w:r>
    </w:p>
    <w:bookmarkEnd w:id="29"/>
    <w:bookmarkStart w:id="30" w:name="community-involvement"/>
    <w:p>
      <w:pPr>
        <w:pStyle w:val="Heading2"/>
      </w:pPr>
      <w:r>
        <w:t xml:space="preserve">Community Involvement</w:t>
      </w:r>
    </w:p>
    <w:p>
      <w:pPr>
        <w:pStyle w:val="FirstParagraph"/>
      </w:pPr>
      <w:r>
        <w:t xml:space="preserve">As an Orthodontist in India New Delhi, I actively participate in community initiatives to improve oral health access. I organize quarterly free dental camps in underserved areas of New Delhi, focusing on children and adolescents. These events include orthodontic screenings, fluoride applications, and educational workshops on oral hygiene. Additionally, I collaborate with local schools to conduct awareness programs about the importance of early orthodontic intervention. My efforts align with the vision of creating a healthier New Delhi by addressing dental disparities through proactive care.</w:t>
      </w:r>
    </w:p>
    <w:bookmarkEnd w:id="30"/>
    <w:bookmarkStart w:id="31" w:name="personal-statement"/>
    <w:p>
      <w:pPr>
        <w:pStyle w:val="Heading2"/>
      </w:pPr>
      <w:r>
        <w:t xml:space="preserve">Personal Statement</w:t>
      </w:r>
    </w:p>
    <w:p>
      <w:pPr>
        <w:pStyle w:val="FirstParagraph"/>
      </w:pPr>
      <w:r>
        <w:t xml:space="preserve">As an Orthodontist in India New Delhi, I am driven by the belief that every individual deserves a confident smile. My career has been shaped by a commitment to excellence in clinical practice, innovation in treatment methodologies, and compassion for my patients. I strive to bridge the gap between advanced orthodontic technology and affordable care, ensuring that families across New Delhi have access to quality services. Beyond the clinic, I am dedicated to mentoring young professionals and advocating for policies that enhance oral health infrastructure in India.</w:t>
      </w:r>
    </w:p>
    <w:bookmarkEnd w:id="31"/>
    <w:p>
      <w:pPr>
        <w:pStyle w:val="BodyText"/>
      </w:pPr>
      <w:r>
        <w:t xml:space="preserve">© 2023 Dr. Priya Sharma | Orthodontist in India New Delhi</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India New Delhi</dc:title>
  <dc:creator/>
  <dc:language>en</dc:language>
  <cp:keywords/>
  <dcterms:created xsi:type="dcterms:W3CDTF">2026-07-21T06:06:19Z</dcterms:created>
  <dcterms:modified xsi:type="dcterms:W3CDTF">2026-07-21T06:06:19Z</dcterms:modified>
</cp:coreProperties>
</file>

<file path=docProps/custom.xml><?xml version="1.0" encoding="utf-8"?>
<Properties xmlns="http://schemas.openxmlformats.org/officeDocument/2006/custom-properties" xmlns:vt="http://schemas.openxmlformats.org/officeDocument/2006/docPropsVTypes"/>
</file>