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1"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Elena González López</w:t>
      </w:r>
      <w:r>
        <w:br/>
      </w:r>
      <w:r>
        <w:rPr>
          <w:bCs/>
          <w:b/>
        </w:rPr>
        <w:t xml:space="preserve">Phone:</w:t>
      </w:r>
      <w:r>
        <w:t xml:space="preserve"> </w:t>
      </w:r>
      <w:r>
        <w:t xml:space="preserve">+52 55 1234 5678</w:t>
      </w:r>
      <w:r>
        <w:br/>
      </w:r>
      <w:r>
        <w:rPr>
          <w:bCs/>
          <w:b/>
        </w:rPr>
        <w:t xml:space="preserve">Email:</w:t>
      </w:r>
      <w:r>
        <w:t xml:space="preserve"> </w:t>
      </w:r>
      <w:r>
        <w:t xml:space="preserve">maria.gonzalez@orthodent.mx</w:t>
      </w:r>
      <w:r>
        <w:br/>
      </w:r>
      <w:r>
        <w:rPr>
          <w:bCs/>
          <w:b/>
        </w:rPr>
        <w:t xml:space="preserve">Address:</w:t>
      </w:r>
      <w:r>
        <w:t xml:space="preserve"> </w:t>
      </w:r>
      <w:r>
        <w:t xml:space="preserve">Calle de la Salud, #456, Colonia Roma, Mexico City, C.P. 06020</w:t>
      </w:r>
    </w:p>
    <w:bookmarkEnd w:id="20"/>
    <w:bookmarkStart w:id="21" w:name="professional-summary"/>
    <w:p>
      <w:pPr>
        <w:pStyle w:val="Heading2"/>
      </w:pPr>
      <w:r>
        <w:t xml:space="preserve">Professional Summary</w:t>
      </w:r>
    </w:p>
    <w:p>
      <w:pPr>
        <w:pStyle w:val="FirstParagraph"/>
      </w:pPr>
      <w:r>
        <w:t xml:space="preserve">Highly qualified and dedicated Orthodontist with over 12 years of experience in providing comprehensive orthodontic care to patients in Mexico City. Specialized in advanced techniques such as Invisalign, traditional braces, and interceptive orthodontics. Committed to delivering personalized treatment plans that enhance dental aesthetics and functional occlusion. Proven track record of building trust within the community and maintaining a strong reputation in Mexico City’s competitive healthcare landscape.</w:t>
      </w:r>
    </w:p>
    <w:p>
      <w:pPr>
        <w:pStyle w:val="BodyText"/>
      </w:pPr>
      <w:r>
        <w:t xml:space="preserve">As an Orthodontist based in Mexico Mexico City, I have served a diverse patient base, including children, adolescents, and adults. My work emphasizes patient education, preventive care, and long-term oral health outcomes. Fluent in Spanish and English, I am equipped to communicate effectively with both local and international patients seeking orthodontic services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Dental Surgery (DDS)</w:t>
      </w:r>
      <w:r>
        <w:br/>
      </w:r>
      <w:r>
        <w:t xml:space="preserve">Universidad Nacional Autónoma de México (UNAM), Mexico City</w:t>
      </w:r>
      <w:r>
        <w:br/>
      </w:r>
      <w:r>
        <w:t xml:space="preserve">Graduated: 2008</w:t>
      </w:r>
    </w:p>
    <w:p>
      <w:pPr>
        <w:numPr>
          <w:ilvl w:val="0"/>
          <w:numId w:val="1001"/>
        </w:numPr>
        <w:pStyle w:val="Compact"/>
      </w:pPr>
      <w:r>
        <w:rPr>
          <w:bCs/>
          <w:b/>
        </w:rPr>
        <w:t xml:space="preserve">Specialization in Orthodontics and Dentofacial Orthopedics</w:t>
      </w:r>
      <w:r>
        <w:br/>
      </w:r>
      <w:r>
        <w:t xml:space="preserve">Facultad de Odontología, Universidad Nacional Autónoma de México (UNAM)</w:t>
      </w:r>
      <w:r>
        <w:br/>
      </w:r>
      <w:r>
        <w:t xml:space="preserve">Completed: 2012</w:t>
      </w:r>
    </w:p>
    <w:bookmarkEnd w:id="22"/>
    <w:bookmarkStart w:id="25" w:name="professional-experience"/>
    <w:p>
      <w:pPr>
        <w:pStyle w:val="Heading2"/>
      </w:pPr>
      <w:r>
        <w:t xml:space="preserve">Professional Experience</w:t>
      </w:r>
    </w:p>
    <w:bookmarkStart w:id="23" w:name="orthodontist-director"/>
    <w:p>
      <w:pPr>
        <w:pStyle w:val="Heading3"/>
      </w:pPr>
      <w:r>
        <w:t xml:space="preserve">Orthodontist &amp; Director</w:t>
      </w:r>
    </w:p>
    <w:p>
      <w:pPr>
        <w:pStyle w:val="FirstParagraph"/>
      </w:pPr>
      <w:r>
        <w:rPr>
          <w:bCs/>
          <w:b/>
        </w:rPr>
        <w:t xml:space="preserve">Dentisalud Orthodontics, Mexico City, Mexico</w:t>
      </w:r>
      <w:r>
        <w:br/>
      </w:r>
      <w:r>
        <w:t xml:space="preserve">January 2015 – Present</w:t>
      </w:r>
    </w:p>
    <w:p>
      <w:pPr>
        <w:numPr>
          <w:ilvl w:val="0"/>
          <w:numId w:val="1002"/>
        </w:numPr>
        <w:pStyle w:val="Compact"/>
      </w:pPr>
      <w:r>
        <w:t xml:space="preserve">Lead a team of 8 orthodontists and dental assistants to provide high-quality orthodontic treatments to over 1,200 patients annually.</w:t>
      </w:r>
    </w:p>
    <w:p>
      <w:pPr>
        <w:numPr>
          <w:ilvl w:val="0"/>
          <w:numId w:val="1002"/>
        </w:numPr>
        <w:pStyle w:val="Compact"/>
      </w:pPr>
      <w:r>
        <w:t xml:space="preserve">Developed innovative treatment protocols for complex cases, including cleft lip/palate and skeletal discrepancies, in collaboration with maxillofacial surgeons in Mexico City.</w:t>
      </w:r>
    </w:p>
    <w:p>
      <w:pPr>
        <w:numPr>
          <w:ilvl w:val="0"/>
          <w:numId w:val="1002"/>
        </w:numPr>
        <w:pStyle w:val="Compact"/>
      </w:pPr>
      <w:r>
        <w:t xml:space="preserve">Implemented a patient-centered approach to care, focusing on transparency and affordability. Introduced a digital imaging system that reduced diagnostic time by 30%.</w:t>
      </w:r>
    </w:p>
    <w:p>
      <w:pPr>
        <w:numPr>
          <w:ilvl w:val="0"/>
          <w:numId w:val="1002"/>
        </w:numPr>
        <w:pStyle w:val="Compact"/>
      </w:pPr>
      <w:r>
        <w:t xml:space="preserve">Served as a mentor for orthodontic residents from UNAM and other local institutions, contributing to the training of future professionals in Mexico City.</w:t>
      </w:r>
    </w:p>
    <w:bookmarkEnd w:id="23"/>
    <w:bookmarkStart w:id="24" w:name="orthodontist"/>
    <w:p>
      <w:pPr>
        <w:pStyle w:val="Heading3"/>
      </w:pPr>
      <w:r>
        <w:t xml:space="preserve">Orthodontist</w:t>
      </w:r>
    </w:p>
    <w:p>
      <w:pPr>
        <w:pStyle w:val="FirstParagraph"/>
      </w:pPr>
      <w:r>
        <w:rPr>
          <w:bCs/>
          <w:b/>
        </w:rPr>
        <w:t xml:space="preserve">Clínica Dental Roma, Mexico City, Mexico</w:t>
      </w:r>
      <w:r>
        <w:br/>
      </w:r>
      <w:r>
        <w:t xml:space="preserve">June 2012 – December 2014</w:t>
      </w:r>
    </w:p>
    <w:p>
      <w:pPr>
        <w:numPr>
          <w:ilvl w:val="0"/>
          <w:numId w:val="1003"/>
        </w:numPr>
        <w:pStyle w:val="Compact"/>
      </w:pPr>
      <w:r>
        <w:t xml:space="preserve">Provided orthodontic care to a diverse patient population, including pediatric and adult patients with varying dental needs.</w:t>
      </w:r>
    </w:p>
    <w:p>
      <w:pPr>
        <w:numPr>
          <w:ilvl w:val="0"/>
          <w:numId w:val="1003"/>
        </w:numPr>
        <w:pStyle w:val="Compact"/>
      </w:pPr>
      <w:r>
        <w:t xml:space="preserve">Collaborated with general dentists to offer comprehensive treatment plans, ensuring holistic oral health solutions for patients in Mexico City.</w:t>
      </w:r>
    </w:p>
    <w:p>
      <w:pPr>
        <w:numPr>
          <w:ilvl w:val="0"/>
          <w:numId w:val="1003"/>
        </w:numPr>
        <w:pStyle w:val="Compact"/>
      </w:pPr>
      <w:r>
        <w:t xml:space="preserve">Participated in community outreach programs, offering free orthodontic screenings at local schools and clinics in the Roma neighborhood.</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Mexican Dental Council License (Colegio Nacional de Cirujanos Dentistas de México)</w:t>
      </w:r>
      <w:r>
        <w:br/>
      </w:r>
      <w:r>
        <w:t xml:space="preserve">License Number: 123456789</w:t>
      </w:r>
      <w:r>
        <w:br/>
      </w:r>
      <w:r>
        <w:t xml:space="preserve">Issued: 2008</w:t>
      </w:r>
    </w:p>
    <w:p>
      <w:pPr>
        <w:numPr>
          <w:ilvl w:val="0"/>
          <w:numId w:val="1004"/>
        </w:numPr>
        <w:pStyle w:val="Compact"/>
      </w:pPr>
      <w:r>
        <w:rPr>
          <w:bCs/>
          <w:b/>
        </w:rPr>
        <w:t xml:space="preserve">American Board of Orthodontics (ABO) Certification</w:t>
      </w:r>
      <w:r>
        <w:br/>
      </w:r>
      <w:r>
        <w:t xml:space="preserve">Achieved: 2016</w:t>
      </w:r>
    </w:p>
    <w:p>
      <w:pPr>
        <w:numPr>
          <w:ilvl w:val="0"/>
          <w:numId w:val="1004"/>
        </w:numPr>
        <w:pStyle w:val="Compact"/>
      </w:pPr>
      <w:r>
        <w:rPr>
          <w:bCs/>
          <w:b/>
        </w:rPr>
        <w:t xml:space="preserve">Invisalign Provider Certification</w:t>
      </w:r>
      <w:r>
        <w:br/>
      </w:r>
      <w:r>
        <w:t xml:space="preserve">Issued by Align Technology, USA</w:t>
      </w:r>
      <w:r>
        <w:br/>
      </w:r>
      <w:r>
        <w:t xml:space="preserve">Valid: 2018 – Present</w:t>
      </w:r>
    </w:p>
    <w:bookmarkEnd w:id="26"/>
    <w:bookmarkStart w:id="27" w:name="skills-expertise"/>
    <w:p>
      <w:pPr>
        <w:pStyle w:val="Heading2"/>
      </w:pPr>
      <w:r>
        <w:t xml:space="preserve">Skills &amp; Expertise</w:t>
      </w:r>
    </w:p>
    <w:p>
      <w:pPr>
        <w:numPr>
          <w:ilvl w:val="0"/>
          <w:numId w:val="1005"/>
        </w:numPr>
        <w:pStyle w:val="Compact"/>
      </w:pPr>
      <w:r>
        <w:rPr>
          <w:bCs/>
          <w:b/>
        </w:rPr>
        <w:t xml:space="preserve">Orthodontic Techniques:</w:t>
      </w:r>
      <w:r>
        <w:t xml:space="preserve"> </w:t>
      </w:r>
      <w:r>
        <w:t xml:space="preserve">Traditional braces, lingual braces, Invisalign, palatal expanders, and functional appliances.</w:t>
      </w:r>
    </w:p>
    <w:p>
      <w:pPr>
        <w:numPr>
          <w:ilvl w:val="0"/>
          <w:numId w:val="1005"/>
        </w:numPr>
        <w:pStyle w:val="Compact"/>
      </w:pPr>
      <w:r>
        <w:rPr>
          <w:bCs/>
          <w:b/>
        </w:rPr>
        <w:t xml:space="preserve">Digital Tools:</w:t>
      </w:r>
      <w:r>
        <w:t xml:space="preserve"> </w:t>
      </w:r>
      <w:r>
        <w:t xml:space="preserve">3D imaging (CBCT), digital impressions (iTero), and orthodontic software for treatment planning.</w:t>
      </w:r>
    </w:p>
    <w:p>
      <w:pPr>
        <w:numPr>
          <w:ilvl w:val="0"/>
          <w:numId w:val="1005"/>
        </w:numPr>
        <w:pStyle w:val="Compact"/>
      </w:pPr>
      <w:r>
        <w:rPr>
          <w:bCs/>
          <w:b/>
        </w:rPr>
        <w:t xml:space="preserve">Patient Communication:</w:t>
      </w:r>
      <w:r>
        <w:t xml:space="preserve"> </w:t>
      </w:r>
      <w:r>
        <w:t xml:space="preserve">Strong interpersonal skills to educate patients on treatment options, oral hygiene, and long-term care. Fluent in Spanish and English.</w:t>
      </w:r>
    </w:p>
    <w:p>
      <w:pPr>
        <w:numPr>
          <w:ilvl w:val="0"/>
          <w:numId w:val="1005"/>
        </w:numPr>
        <w:pStyle w:val="Compact"/>
      </w:pPr>
      <w:r>
        <w:rPr>
          <w:bCs/>
          <w:b/>
        </w:rPr>
        <w:t xml:space="preserve">Leadership &amp; Management:</w:t>
      </w:r>
      <w:r>
        <w:t xml:space="preserve"> </w:t>
      </w:r>
      <w:r>
        <w:t xml:space="preserve">Skilled in managing clinical teams, optimizing practice workflows, and maintaining high standards of patient satisfaction.</w:t>
      </w:r>
    </w:p>
    <w:bookmarkEnd w:id="27"/>
    <w:bookmarkStart w:id="28" w:name="community-involvement-volunteering"/>
    <w:p>
      <w:pPr>
        <w:pStyle w:val="Heading2"/>
      </w:pPr>
      <w:r>
        <w:t xml:space="preserve">Community Involvement &amp; Volunteering</w:t>
      </w:r>
    </w:p>
    <w:p>
      <w:pPr>
        <w:pStyle w:val="FirstParagraph"/>
      </w:pPr>
      <w:r>
        <w:rPr>
          <w:bCs/>
          <w:b/>
        </w:rPr>
        <w:t xml:space="preserve">Mexico City Dental Association (AMDC)</w:t>
      </w:r>
      <w:r>
        <w:br/>
      </w:r>
      <w:r>
        <w:t xml:space="preserve">Member since 2010. Actively participates in annual dental health campaigns, providing free consultations and orthodontic services to underserved communities in Mexico City.</w:t>
      </w:r>
    </w:p>
    <w:p>
      <w:pPr>
        <w:pStyle w:val="BodyText"/>
      </w:pPr>
      <w:r>
        <w:rPr>
          <w:bCs/>
          <w:b/>
        </w:rPr>
        <w:t xml:space="preserve">Proyecto Sonrisas de Esperanza</w:t>
      </w:r>
      <w:r>
        <w:br/>
      </w:r>
      <w:r>
        <w:t xml:space="preserve">Volunteer Orthodontist (2018–Present). Collaborates with NGOs to offer free orthodontic treatment to children from low-income families in neighborhoods such as Tepito and La Merced, Mexico City.</w:t>
      </w:r>
    </w:p>
    <w:p>
      <w:pPr>
        <w:pStyle w:val="BodyText"/>
      </w:pPr>
      <w:r>
        <w:rPr>
          <w:bCs/>
          <w:b/>
        </w:rPr>
        <w:t xml:space="preserve">Public Health Initiatives:</w:t>
      </w:r>
      <w:r>
        <w:t xml:space="preserve"> </w:t>
      </w:r>
      <w:r>
        <w:t xml:space="preserve">Conducted workshops on oral hygiene and preventive care for over 500 students in local schools across Mexico City, emphasizing the importance of early orthodontic intervention.</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American Association of Orthodontists (AAO)</w:t>
      </w:r>
      <w:r>
        <w:br/>
      </w:r>
      <w:r>
        <w:t xml:space="preserve">- Mexican Society of Orthodontics (SOM)</w:t>
      </w:r>
    </w:p>
    <w:p>
      <w:pPr>
        <w:pStyle w:val="BodyText"/>
      </w:pPr>
      <w:r>
        <w:rPr>
          <w:bCs/>
          <w:b/>
        </w:rPr>
        <w:t xml:space="preserve">Publications &amp; Presentations:</w:t>
      </w:r>
      <w:r>
        <w:br/>
      </w:r>
      <w:r>
        <w:t xml:space="preserve">- "Innovative Approaches to Adult Orthodontics in Mexico City" – Presented at the 2019 SOM Annual Conference.</w:t>
      </w:r>
      <w:r>
        <w:br/>
      </w:r>
      <w:r>
        <w:t xml:space="preserve">- "Digital Technology in Modern Orthodontic Practice" – Published in the Journal of Mexican Dentistry (2020).</w:t>
      </w:r>
    </w:p>
    <w:bookmarkEnd w:id="30"/>
    <w:p>
      <w:pPr>
        <w:pStyle w:val="BodyText"/>
      </w:pPr>
      <w:r>
        <w:rPr>
          <w:bCs/>
          <w:b/>
        </w:rPr>
        <w:t xml:space="preserve">Resume for Orthodontist in Mexico Mexico City</w:t>
      </w:r>
      <w:r>
        <w:br/>
      </w:r>
      <w:r>
        <w:t xml:space="preserve">Updated: April 5,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Mexico Mexico City</dc:title>
  <dc:creator/>
  <dc:language>en</dc:language>
  <cp:keywords/>
  <dcterms:created xsi:type="dcterms:W3CDTF">2026-07-21T05:59:44Z</dcterms:created>
  <dcterms:modified xsi:type="dcterms:W3CDTF">2026-07-21T05:59:44Z</dcterms:modified>
</cp:coreProperties>
</file>

<file path=docProps/custom.xml><?xml version="1.0" encoding="utf-8"?>
<Properties xmlns="http://schemas.openxmlformats.org/officeDocument/2006/custom-properties" xmlns:vt="http://schemas.openxmlformats.org/officeDocument/2006/docPropsVTypes"/>
</file>