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Orthodontist</w:t>
      </w:r>
      <w:r>
        <w:t xml:space="preserve"> </w:t>
      </w:r>
      <w:r>
        <w:t xml:space="preserve">in</w:t>
      </w:r>
      <w:r>
        <w:t xml:space="preserve"> </w:t>
      </w:r>
      <w:r>
        <w:t xml:space="preserve">Philippines</w:t>
      </w:r>
      <w:r>
        <w:t xml:space="preserve"> </w:t>
      </w:r>
      <w:r>
        <w:t xml:space="preserve">Manila</w:t>
      </w:r>
    </w:p>
    <w:bookmarkStart w:id="35" w:name="Xf8f11fb25822b76badd7ec940c9ced32679b266"/>
    <w:p>
      <w:pPr>
        <w:pStyle w:val="Heading1"/>
      </w:pPr>
      <w:r>
        <w:t xml:space="preserve">Resume: Orthodontist Specializing in 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Liza Delgado, DDS, MDS (Orthodontics)</w:t>
      </w:r>
    </w:p>
    <w:p>
      <w:pPr>
        <w:pStyle w:val="BodyText"/>
      </w:pPr>
      <w:r>
        <w:rPr>
          <w:bCs/>
          <w:b/>
        </w:rPr>
        <w:t xml:space="preserve">Address:</w:t>
      </w:r>
      <w:r>
        <w:t xml:space="preserve"> </w:t>
      </w:r>
      <w:r>
        <w:t xml:space="preserve">123 San Andres Street, Makati City, Philippines</w:t>
      </w:r>
    </w:p>
    <w:p>
      <w:pPr>
        <w:pStyle w:val="BodyText"/>
      </w:pPr>
      <w:r>
        <w:rPr>
          <w:bCs/>
          <w:b/>
        </w:rPr>
        <w:t xml:space="preserve">Email:</w:t>
      </w:r>
      <w:r>
        <w:t xml:space="preserve"> </w:t>
      </w:r>
      <w:r>
        <w:t xml:space="preserve">maria.delgado@orthodent.com.ph</w:t>
      </w:r>
    </w:p>
    <w:p>
      <w:pPr>
        <w:pStyle w:val="BodyText"/>
      </w:pPr>
      <w:r>
        <w:rPr>
          <w:bCs/>
          <w:b/>
        </w:rPr>
        <w:t xml:space="preserve">Phone:</w:t>
      </w:r>
      <w:r>
        <w:t xml:space="preserve"> </w:t>
      </w:r>
      <w:r>
        <w:t xml:space="preserve">+63 912-345-6789</w:t>
      </w:r>
    </w:p>
    <w:p>
      <w:pPr>
        <w:pStyle w:val="BodyText"/>
      </w:pPr>
      <w:r>
        <w:rPr>
          <w:bCs/>
          <w:b/>
        </w:rPr>
        <w:t xml:space="preserve">Website:</w:t>
      </w:r>
      <w:r>
        <w:t xml:space="preserve"> </w:t>
      </w:r>
      <w:r>
        <w:t xml:space="preserve">www.orthodentmanila.com</w:t>
      </w:r>
    </w:p>
    <w:bookmarkEnd w:id="20"/>
    <w:bookmarkStart w:id="21" w:name="professional-summary"/>
    <w:p>
      <w:pPr>
        <w:pStyle w:val="Heading2"/>
      </w:pPr>
      <w:r>
        <w:t xml:space="preserve">Professional Summary</w:t>
      </w:r>
    </w:p>
    <w:p>
      <w:pPr>
        <w:pStyle w:val="FirstParagraph"/>
      </w:pPr>
      <w:r>
        <w:t xml:space="preserve">A dedicated and skilled Orthodontist with over 10 years of experience in the Philippines Manila, specializing in pediatric and adult orthodontic treatments. Committed to delivering personalized care to patients in the vibrant and diverse community of Manila. Proficient in advanced techniques such as Invisalign, traditional braces, and digital orthodontics. A graduate of the University of the Philippines College of Dentistry and licensed by the Professional Regulation Commission (PRC). Passionate about improving smiles and enhancing patient confidence through innovative orthodontic solutions tailored to the unique needs of Manila’s population.</w:t>
      </w:r>
    </w:p>
    <w:bookmarkEnd w:id="21"/>
    <w:bookmarkStart w:id="25" w:name="education"/>
    <w:p>
      <w:pPr>
        <w:pStyle w:val="Heading2"/>
      </w:pPr>
      <w:r>
        <w:t xml:space="preserve">Education</w:t>
      </w:r>
    </w:p>
    <w:bookmarkStart w:id="22" w:name="Xf33c148a4b454e3c636192837e7b29199cb00b8"/>
    <w:p>
      <w:pPr>
        <w:pStyle w:val="Heading3"/>
      </w:pPr>
      <w:r>
        <w:t xml:space="preserve">University of the Philippines College of Dentistry</w:t>
      </w:r>
    </w:p>
    <w:p>
      <w:pPr>
        <w:pStyle w:val="FirstParagraph"/>
      </w:pPr>
      <w:r>
        <w:rPr>
          <w:bCs/>
          <w:b/>
        </w:rPr>
        <w:t xml:space="preserve">Dental Surgery (DDS)</w:t>
      </w:r>
      <w:r>
        <w:t xml:space="preserve"> </w:t>
      </w:r>
      <w:r>
        <w:t xml:space="preserve">| 2008–2013</w:t>
      </w:r>
    </w:p>
    <w:p>
      <w:pPr>
        <w:pStyle w:val="BodyText"/>
      </w:pPr>
      <w:r>
        <w:t xml:space="preserve">Graduated with honors, consistently ranking in the top 10% of my class. Specialized in orthodontics during the final year, completing clinical rotations at the UP Dental Hospital.</w:t>
      </w:r>
    </w:p>
    <w:bookmarkEnd w:id="22"/>
    <w:bookmarkStart w:id="23" w:name="Xdc872a8ead7124e1d72f15a2b5fd32754248c90"/>
    <w:p>
      <w:pPr>
        <w:pStyle w:val="Heading3"/>
      </w:pPr>
      <w:r>
        <w:t xml:space="preserve">University of Santo Tomas (UST) Graduate School</w:t>
      </w:r>
    </w:p>
    <w:p>
      <w:pPr>
        <w:pStyle w:val="FirstParagraph"/>
      </w:pPr>
      <w:r>
        <w:rPr>
          <w:bCs/>
          <w:b/>
        </w:rPr>
        <w:t xml:space="preserve">Masters in Orthodontics (MDS)</w:t>
      </w:r>
      <w:r>
        <w:t xml:space="preserve"> </w:t>
      </w:r>
      <w:r>
        <w:t xml:space="preserve">| 2014–2017</w:t>
      </w:r>
    </w:p>
    <w:p>
      <w:pPr>
        <w:pStyle w:val="BodyText"/>
      </w:pPr>
      <w:r>
        <w:t xml:space="preserve">Focused on advanced orthodontic diagnosis, treatment planning, and research. Published a paper on "The Impact of Digital Imaging in Orthodontic Treatment Planning for Filipino Patients" in the Philippine Dental Journal.</w:t>
      </w:r>
    </w:p>
    <w:bookmarkEnd w:id="23"/>
    <w:bookmarkStart w:id="24" w:name="continuing-education"/>
    <w:p>
      <w:pPr>
        <w:pStyle w:val="Heading3"/>
      </w:pPr>
      <w:r>
        <w:t xml:space="preserve">Continuing Education</w:t>
      </w:r>
    </w:p>
    <w:p>
      <w:pPr>
        <w:numPr>
          <w:ilvl w:val="0"/>
          <w:numId w:val="1001"/>
        </w:numPr>
        <w:pStyle w:val="Compact"/>
      </w:pPr>
      <w:r>
        <w:t xml:space="preserve">International Invisalign Provider Certification (2019)</w:t>
      </w:r>
    </w:p>
    <w:p>
      <w:pPr>
        <w:numPr>
          <w:ilvl w:val="0"/>
          <w:numId w:val="1001"/>
        </w:numPr>
        <w:pStyle w:val="Compact"/>
      </w:pPr>
      <w:r>
        <w:t xml:space="preserve">Clinical Fellowship at the American Association of Orthodontists (AAO) Regional Meeting, Manila 2021</w:t>
      </w:r>
    </w:p>
    <w:p>
      <w:pPr>
        <w:numPr>
          <w:ilvl w:val="0"/>
          <w:numId w:val="1001"/>
        </w:numPr>
        <w:pStyle w:val="Compact"/>
      </w:pPr>
      <w:r>
        <w:t xml:space="preserve">Workshop on Pediatric Orthodontics, Philippine Orthodontic Society (POS), 2020</w:t>
      </w:r>
    </w:p>
    <w:bookmarkEnd w:id="24"/>
    <w:bookmarkEnd w:id="25"/>
    <w:bookmarkStart w:id="29" w:name="professional-experience"/>
    <w:p>
      <w:pPr>
        <w:pStyle w:val="Heading2"/>
      </w:pPr>
      <w:r>
        <w:t xml:space="preserve">Professional Experience</w:t>
      </w:r>
    </w:p>
    <w:bookmarkStart w:id="26" w:name="senior-orthodontist"/>
    <w:p>
      <w:pPr>
        <w:pStyle w:val="Heading3"/>
      </w:pPr>
      <w:r>
        <w:rPr>
          <w:bCs/>
          <w:b/>
        </w:rPr>
        <w:t xml:space="preserve">Senior Orthodontist</w:t>
      </w:r>
    </w:p>
    <w:p>
      <w:pPr>
        <w:pStyle w:val="FirstParagraph"/>
      </w:pPr>
      <w:r>
        <w:rPr>
          <w:iCs/>
          <w:i/>
        </w:rPr>
        <w:t xml:space="preserve">OrthoDent Manila Clinic | 2018–Present</w:t>
      </w:r>
    </w:p>
    <w:p>
      <w:pPr>
        <w:numPr>
          <w:ilvl w:val="0"/>
          <w:numId w:val="1002"/>
        </w:numPr>
        <w:pStyle w:val="Compact"/>
      </w:pPr>
      <w:r>
        <w:t xml:space="preserve">Lead orthodontic treatment planning for over 500 patients annually, focusing on complex cases in the Philippines Manila region.</w:t>
      </w:r>
    </w:p>
    <w:p>
      <w:pPr>
        <w:numPr>
          <w:ilvl w:val="0"/>
          <w:numId w:val="1002"/>
        </w:numPr>
        <w:pStyle w:val="Compact"/>
      </w:pPr>
      <w:r>
        <w:t xml:space="preserve">Utilized advanced technologies such as 3D imaging and digital scanning to enhance patient outcomes and streamline treatment processes.</w:t>
      </w:r>
    </w:p>
    <w:p>
      <w:pPr>
        <w:numPr>
          <w:ilvl w:val="0"/>
          <w:numId w:val="1002"/>
        </w:numPr>
        <w:pStyle w:val="Compact"/>
      </w:pPr>
      <w:r>
        <w:t xml:space="preserve">Collaborated with local dental hygienists and pediatricians to provide comprehensive care for young patients in Manila.</w:t>
      </w:r>
    </w:p>
    <w:p>
      <w:pPr>
        <w:numPr>
          <w:ilvl w:val="0"/>
          <w:numId w:val="1002"/>
        </w:numPr>
        <w:pStyle w:val="Compact"/>
      </w:pPr>
      <w:r>
        <w:t xml:space="preserve">Spearheaded community outreach programs, offering free orthodontic consultations to underserved families in Manila’s barangays.</w:t>
      </w:r>
    </w:p>
    <w:bookmarkEnd w:id="26"/>
    <w:bookmarkStart w:id="27" w:name="orthodontist"/>
    <w:p>
      <w:pPr>
        <w:pStyle w:val="Heading3"/>
      </w:pPr>
      <w:r>
        <w:rPr>
          <w:bCs/>
          <w:b/>
        </w:rPr>
        <w:t xml:space="preserve">Orthodontist</w:t>
      </w:r>
    </w:p>
    <w:p>
      <w:pPr>
        <w:pStyle w:val="FirstParagraph"/>
      </w:pPr>
      <w:r>
        <w:rPr>
          <w:iCs/>
          <w:i/>
        </w:rPr>
        <w:t xml:space="preserve">Metro Dental Health Center | 2015–2018</w:t>
      </w:r>
    </w:p>
    <w:p>
      <w:pPr>
        <w:numPr>
          <w:ilvl w:val="0"/>
          <w:numId w:val="1003"/>
        </w:numPr>
        <w:pStyle w:val="Compact"/>
      </w:pPr>
      <w:r>
        <w:t xml:space="preserve">Provided orthodontic care to a diverse patient base, including adults and adolescents in the Philippines Manila area.</w:t>
      </w:r>
    </w:p>
    <w:p>
      <w:pPr>
        <w:numPr>
          <w:ilvl w:val="0"/>
          <w:numId w:val="1003"/>
        </w:numPr>
        <w:pStyle w:val="Compact"/>
      </w:pPr>
      <w:r>
        <w:t xml:space="preserve">Implemented evidence-based treatment protocols, ensuring alignment with international standards while adapting to local cultural preferences.</w:t>
      </w:r>
    </w:p>
    <w:p>
      <w:pPr>
        <w:numPr>
          <w:ilvl w:val="0"/>
          <w:numId w:val="1003"/>
        </w:numPr>
        <w:pStyle w:val="Compact"/>
      </w:pPr>
      <w:r>
        <w:t xml:space="preserve">Trained junior dental professionals in the latest orthodontic techniques, contributing to the clinic’s reputation as a top referral center in Manila.</w:t>
      </w:r>
    </w:p>
    <w:bookmarkEnd w:id="27"/>
    <w:bookmarkStart w:id="28" w:name="resident-orthodontist"/>
    <w:p>
      <w:pPr>
        <w:pStyle w:val="Heading3"/>
      </w:pPr>
      <w:r>
        <w:rPr>
          <w:bCs/>
          <w:b/>
        </w:rPr>
        <w:t xml:space="preserve">Resident Orthodontist</w:t>
      </w:r>
    </w:p>
    <w:p>
      <w:pPr>
        <w:pStyle w:val="FirstParagraph"/>
      </w:pPr>
      <w:r>
        <w:rPr>
          <w:iCs/>
          <w:i/>
        </w:rPr>
        <w:t xml:space="preserve">UP Dental Hospital | 2014–2015</w:t>
      </w:r>
    </w:p>
    <w:p>
      <w:pPr>
        <w:numPr>
          <w:ilvl w:val="0"/>
          <w:numId w:val="1004"/>
        </w:numPr>
        <w:pStyle w:val="Compact"/>
      </w:pPr>
      <w:r>
        <w:t xml:space="preserve">Clinical rotations included treating patients with cleft lip/palate, malocclusions, and other complex orthodontic conditions.</w:t>
      </w:r>
    </w:p>
    <w:p>
      <w:pPr>
        <w:numPr>
          <w:ilvl w:val="0"/>
          <w:numId w:val="1004"/>
        </w:numPr>
        <w:pStyle w:val="Compact"/>
      </w:pPr>
      <w:r>
        <w:t xml:space="preserve">Participated in interdisciplinary team meetings with maxillofacial surgeons and pediatricians to develop holistic treatment plans for patients in Manila.</w:t>
      </w:r>
    </w:p>
    <w:bookmarkEnd w:id="28"/>
    <w:bookmarkEnd w:id="29"/>
    <w:bookmarkStart w:id="30" w:name="certifications-licenses"/>
    <w:p>
      <w:pPr>
        <w:pStyle w:val="Heading2"/>
      </w:pPr>
      <w:r>
        <w:t xml:space="preserve">Certifications &amp; Licenses</w:t>
      </w:r>
    </w:p>
    <w:p>
      <w:pPr>
        <w:numPr>
          <w:ilvl w:val="0"/>
          <w:numId w:val="1005"/>
        </w:numPr>
        <w:pStyle w:val="Compact"/>
      </w:pPr>
      <w:r>
        <w:rPr>
          <w:bCs/>
          <w:b/>
        </w:rPr>
        <w:t xml:space="preserve">Professional Regulation Commission (PRC) License:</w:t>
      </w:r>
      <w:r>
        <w:t xml:space="preserve"> </w:t>
      </w:r>
      <w:r>
        <w:t xml:space="preserve">Orthodontist, Philippines | 2017</w:t>
      </w:r>
    </w:p>
    <w:p>
      <w:pPr>
        <w:numPr>
          <w:ilvl w:val="0"/>
          <w:numId w:val="1005"/>
        </w:numPr>
        <w:pStyle w:val="Compact"/>
      </w:pPr>
      <w:r>
        <w:rPr>
          <w:bCs/>
          <w:b/>
        </w:rPr>
        <w:t xml:space="preserve">International Invisalign Provider:</w:t>
      </w:r>
      <w:r>
        <w:t xml:space="preserve"> </w:t>
      </w:r>
      <w:r>
        <w:t xml:space="preserve">Certified by Align Technology, 2019</w:t>
      </w:r>
    </w:p>
    <w:p>
      <w:pPr>
        <w:numPr>
          <w:ilvl w:val="0"/>
          <w:numId w:val="1005"/>
        </w:numPr>
        <w:pStyle w:val="Compact"/>
      </w:pPr>
      <w:r>
        <w:rPr>
          <w:bCs/>
          <w:b/>
        </w:rPr>
        <w:t xml:space="preserve">American Board of Orthodontics (ABO):</w:t>
      </w:r>
      <w:r>
        <w:t xml:space="preserve"> </w:t>
      </w:r>
      <w:r>
        <w:t xml:space="preserve">Diplomate | 2020</w:t>
      </w:r>
    </w:p>
    <w:p>
      <w:pPr>
        <w:numPr>
          <w:ilvl w:val="0"/>
          <w:numId w:val="1005"/>
        </w:numPr>
        <w:pStyle w:val="Compact"/>
      </w:pPr>
      <w:r>
        <w:rPr>
          <w:bCs/>
          <w:b/>
        </w:rPr>
        <w:t xml:space="preserve">Pediatric Dentistry Certification:</w:t>
      </w:r>
      <w:r>
        <w:t xml:space="preserve"> </w:t>
      </w:r>
      <w:r>
        <w:t xml:space="preserve">Philippine Dental Association (PDA), 2018</w:t>
      </w:r>
    </w:p>
    <w:bookmarkEnd w:id="30"/>
    <w:bookmarkStart w:id="31" w:name="skills-expertise"/>
    <w:p>
      <w:pPr>
        <w:pStyle w:val="Heading2"/>
      </w:pPr>
      <w:r>
        <w:t xml:space="preserve">Skills &amp; Expertise</w:t>
      </w:r>
    </w:p>
    <w:p>
      <w:pPr>
        <w:numPr>
          <w:ilvl w:val="0"/>
          <w:numId w:val="1006"/>
        </w:numPr>
        <w:pStyle w:val="Compact"/>
      </w:pPr>
      <w:r>
        <w:rPr>
          <w:bCs/>
          <w:b/>
        </w:rPr>
        <w:t xml:space="preserve">Orthodontic Treatment Planning:</w:t>
      </w:r>
      <w:r>
        <w:t xml:space="preserve"> </w:t>
      </w:r>
      <w:r>
        <w:t xml:space="preserve">Expertise in designing personalized treatment plans for patients in the Philippines Manila region.</w:t>
      </w:r>
    </w:p>
    <w:p>
      <w:pPr>
        <w:numPr>
          <w:ilvl w:val="0"/>
          <w:numId w:val="1006"/>
        </w:numPr>
        <w:pStyle w:val="Compact"/>
      </w:pPr>
      <w:r>
        <w:rPr>
          <w:bCs/>
          <w:b/>
        </w:rPr>
        <w:t xml:space="preserve">Digital Technologies:</w:t>
      </w:r>
      <w:r>
        <w:t xml:space="preserve"> </w:t>
      </w:r>
      <w:r>
        <w:t xml:space="preserve">Proficient in 3D imaging, digital impressions, and Invisalign software.</w:t>
      </w:r>
    </w:p>
    <w:p>
      <w:pPr>
        <w:numPr>
          <w:ilvl w:val="0"/>
          <w:numId w:val="1006"/>
        </w:numPr>
        <w:pStyle w:val="Compact"/>
      </w:pPr>
      <w:r>
        <w:rPr>
          <w:bCs/>
          <w:b/>
        </w:rPr>
        <w:t xml:space="preserve">Pediatric Orthodontics:</w:t>
      </w:r>
      <w:r>
        <w:t xml:space="preserve"> </w:t>
      </w:r>
      <w:r>
        <w:t xml:space="preserve">Specialized training to address early-stage orthodontic needs in Filipino children.</w:t>
      </w:r>
    </w:p>
    <w:p>
      <w:pPr>
        <w:numPr>
          <w:ilvl w:val="0"/>
          <w:numId w:val="1006"/>
        </w:numPr>
        <w:pStyle w:val="Compact"/>
      </w:pPr>
      <w:r>
        <w:rPr>
          <w:bCs/>
          <w:b/>
        </w:rPr>
        <w:t xml:space="preserve">Cultural Competence:</w:t>
      </w:r>
      <w:r>
        <w:t xml:space="preserve"> </w:t>
      </w:r>
      <w:r>
        <w:t xml:space="preserve">Deep understanding of Filipino patient preferences and communication styles in Manila’s multicultural environment.</w:t>
      </w:r>
    </w:p>
    <w:p>
      <w:pPr>
        <w:numPr>
          <w:ilvl w:val="0"/>
          <w:numId w:val="1006"/>
        </w:numPr>
        <w:pStyle w:val="Compact"/>
      </w:pPr>
      <w:r>
        <w:rPr>
          <w:bCs/>
          <w:b/>
        </w:rPr>
        <w:t xml:space="preserve">Language Skills:</w:t>
      </w:r>
      <w:r>
        <w:t xml:space="preserve"> </w:t>
      </w:r>
      <w:r>
        <w:t xml:space="preserve">Fluent in English, Filipino (Tagalog), and conversational Spanish.</w:t>
      </w:r>
    </w:p>
    <w:bookmarkEnd w:id="31"/>
    <w:bookmarkStart w:id="32" w:name="community-involvement-volunteering"/>
    <w:p>
      <w:pPr>
        <w:pStyle w:val="Heading2"/>
      </w:pPr>
      <w:r>
        <w:t xml:space="preserve">Community Involvement &amp; Volunteering</w:t>
      </w:r>
    </w:p>
    <w:p>
      <w:pPr>
        <w:pStyle w:val="FirstParagraph"/>
      </w:pPr>
      <w:r>
        <w:rPr>
          <w:bCs/>
          <w:b/>
        </w:rPr>
        <w:t xml:space="preserve">Metro Manila Dental Mission</w:t>
      </w:r>
      <w:r>
        <w:t xml:space="preserve"> </w:t>
      </w:r>
      <w:r>
        <w:t xml:space="preserve">| 2019–Present</w:t>
      </w:r>
    </w:p>
    <w:p>
      <w:pPr>
        <w:numPr>
          <w:ilvl w:val="0"/>
          <w:numId w:val="1007"/>
        </w:numPr>
        <w:pStyle w:val="Compact"/>
      </w:pPr>
      <w:r>
        <w:t xml:space="preserve">Volunteer orthodontist at annual free dental clinics in Metro Manila, providing consultations and basic orthodontic care to over 200 underprivileged patients yearly.</w:t>
      </w:r>
    </w:p>
    <w:p>
      <w:pPr>
        <w:numPr>
          <w:ilvl w:val="0"/>
          <w:numId w:val="1007"/>
        </w:numPr>
        <w:pStyle w:val="Compact"/>
      </w:pPr>
      <w:r>
        <w:t xml:space="preserve">Partnered with NGOs like the Philippine Dental Association (PDA) to raise awareness about oral health and preventive orthodontic care.</w:t>
      </w:r>
    </w:p>
    <w:p>
      <w:pPr>
        <w:pStyle w:val="FirstParagraph"/>
      </w:pPr>
      <w:r>
        <w:rPr>
          <w:bCs/>
          <w:b/>
        </w:rPr>
        <w:t xml:space="preserve">Philippine Orthodontic Society (POS)</w:t>
      </w:r>
      <w:r>
        <w:t xml:space="preserve"> </w:t>
      </w:r>
      <w:r>
        <w:t xml:space="preserve">| 2016–Present</w:t>
      </w:r>
    </w:p>
    <w:p>
      <w:pPr>
        <w:numPr>
          <w:ilvl w:val="0"/>
          <w:numId w:val="1008"/>
        </w:numPr>
        <w:pStyle w:val="Compact"/>
      </w:pPr>
      <w:r>
        <w:t xml:space="preserve">Served as a committee member for the POS Annual Symposium, contributing to sessions on "Orthodontics in the Philippines Manila Context."</w:t>
      </w:r>
    </w:p>
    <w:p>
      <w:pPr>
        <w:numPr>
          <w:ilvl w:val="0"/>
          <w:numId w:val="1008"/>
        </w:numPr>
        <w:pStyle w:val="Compact"/>
      </w:pPr>
      <w:r>
        <w:t xml:space="preserve">Organized workshops on early orthodontic intervention for Filipino children in collaboration with local schools.</w:t>
      </w:r>
    </w:p>
    <w:bookmarkEnd w:id="32"/>
    <w:bookmarkStart w:id="33" w:name="publications-presentations"/>
    <w:p>
      <w:pPr>
        <w:pStyle w:val="Heading2"/>
      </w:pPr>
      <w:r>
        <w:t xml:space="preserve">Publications &amp; Presentations</w:t>
      </w:r>
    </w:p>
    <w:p>
      <w:pPr>
        <w:numPr>
          <w:ilvl w:val="0"/>
          <w:numId w:val="1009"/>
        </w:numPr>
        <w:pStyle w:val="Compact"/>
      </w:pPr>
      <w:r>
        <w:t xml:space="preserve">"Cultural Considerations in Orthodontic Care for Filipino Patients," Philippine Dental Journal, 2019.</w:t>
      </w:r>
    </w:p>
    <w:p>
      <w:pPr>
        <w:numPr>
          <w:ilvl w:val="0"/>
          <w:numId w:val="1009"/>
        </w:numPr>
        <w:pStyle w:val="Compact"/>
      </w:pPr>
      <w:r>
        <w:t xml:space="preserve">Presentation at the Asian Pacific Orthodontic Conference (APOC), Manila, 2021: "Innovations in Digital Orthodontics for Diverse Populations."</w:t>
      </w:r>
    </w:p>
    <w:p>
      <w:pPr>
        <w:numPr>
          <w:ilvl w:val="0"/>
          <w:numId w:val="1009"/>
        </w:numPr>
        <w:pStyle w:val="Compact"/>
      </w:pPr>
      <w:r>
        <w:t xml:space="preserve">Co-authored a case study on "Surgical Orthodontics in Cleft Lip Patients" published in the Journal of Dental Sciences, 2020.</w:t>
      </w:r>
    </w:p>
    <w:bookmarkEnd w:id="33"/>
    <w:bookmarkStart w:id="34" w:name="references"/>
    <w:p>
      <w:pPr>
        <w:pStyle w:val="Heading2"/>
      </w:pPr>
      <w:r>
        <w:t xml:space="preserve">References</w:t>
      </w:r>
    </w:p>
    <w:p>
      <w:pPr>
        <w:pStyle w:val="FirstParagraph"/>
      </w:pPr>
      <w:r>
        <w:t xml:space="preserve">Available upon request. Contact Dr. Maria Liza Delgado at maria.delgado@orthodent.com.ph for references from past employers and professional colleagues in the Philippines Manila area.</w:t>
      </w:r>
    </w:p>
    <w:bookmarkEnd w:id="34"/>
    <w:p>
      <w:pPr>
        <w:pStyle w:val="BodyText"/>
      </w:pPr>
      <w:r>
        <w:t xml:space="preserve">© 2023 OrthoDent Manila | Resume for Orthodontist in Philippines Manila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Orthodontist in Philippines Manila</dc:title>
  <dc:creator/>
  <dc:language>en</dc:language>
  <cp:keywords/>
  <dcterms:created xsi:type="dcterms:W3CDTF">2026-07-23T03:06:58Z</dcterms:created>
  <dcterms:modified xsi:type="dcterms:W3CDTF">2026-07-23T03:06:58Z</dcterms:modified>
</cp:coreProperties>
</file>

<file path=docProps/custom.xml><?xml version="1.0" encoding="utf-8"?>
<Properties xmlns="http://schemas.openxmlformats.org/officeDocument/2006/custom-properties" xmlns:vt="http://schemas.openxmlformats.org/officeDocument/2006/docPropsVTypes"/>
</file>