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orthodontist-resume"/>
    <w:p>
      <w:pPr>
        <w:pStyle w:val="Heading1"/>
      </w:pPr>
      <w:r>
        <w:t xml:space="preserve">Orthodontist Resume</w:t>
      </w:r>
    </w:p>
    <w:bookmarkStart w:id="20" w:name="contact-info"/>
    <w:p>
      <w:pPr>
        <w:pStyle w:val="FirstParagraph"/>
      </w:pPr>
      <w:r>
        <w:rPr>
          <w:bCs/>
          <w:b/>
        </w:rPr>
        <w:t xml:space="preserve">Name:</w:t>
      </w:r>
      <w:r>
        <w:t xml:space="preserve"> </w:t>
      </w:r>
      <w:r>
        <w:t xml:space="preserve">Dr. Ana Martínez López</w:t>
      </w:r>
    </w:p>
    <w:p>
      <w:pPr>
        <w:pStyle w:val="BodyText"/>
      </w:pPr>
      <w:r>
        <w:rPr>
          <w:bCs/>
          <w:b/>
        </w:rPr>
        <w:t xml:space="preserve">Email:</w:t>
      </w:r>
      <w:r>
        <w:t xml:space="preserve"> </w:t>
      </w:r>
      <w:r>
        <w:t xml:space="preserve">ana.martinez@orthodentbarcelona.com</w:t>
      </w:r>
    </w:p>
    <w:p>
      <w:pPr>
        <w:pStyle w:val="BodyText"/>
      </w:pPr>
      <w:r>
        <w:rPr>
          <w:bCs/>
          <w:b/>
        </w:rPr>
        <w:t xml:space="preserve">Phone:</w:t>
      </w:r>
      <w:r>
        <w:t xml:space="preserve"> </w:t>
      </w:r>
      <w:r>
        <w:t xml:space="preserve">+34 931 234 567</w:t>
      </w:r>
    </w:p>
    <w:p>
      <w:pPr>
        <w:pStyle w:val="BodyText"/>
      </w:pPr>
      <w:r>
        <w:rPr>
          <w:bCs/>
          <w:b/>
        </w:rPr>
        <w:t xml:space="preserve">Location:</w:t>
      </w:r>
      <w:r>
        <w:t xml:space="preserve"> </w:t>
      </w:r>
      <w:r>
        <w:t xml:space="preserve">Spain Barcelona, Catalonia, Spain</w:t>
      </w:r>
    </w:p>
    <w:bookmarkEnd w:id="20"/>
    <w:bookmarkStart w:id="21" w:name="professional-summary"/>
    <w:p>
      <w:pPr>
        <w:pStyle w:val="Heading2"/>
      </w:pPr>
      <w:r>
        <w:t xml:space="preserve">Professional Summary</w:t>
      </w:r>
    </w:p>
    <w:p>
      <w:pPr>
        <w:pStyle w:val="FirstParagraph"/>
      </w:pPr>
      <w:r>
        <w:t xml:space="preserve">As a highly skilled and dedicated Orthodontist based in Spain Barcelona, I specialize in providing comprehensive orthodontic care tailored to the unique needs of patients across Catalonia. With over a decade of experience in the field, my practice focuses on delivering personalized treatment plans that combine cutting-edge technology with traditional orthodontic techniques. My expertise is rooted in Spain’s rigorous dental education system and my commitment to excellence aligns perfectly with the high standards of orthodontic care in Spain Barcelona. Whether treating children, adolescents, or adults, I am passionate about transforming smiles and enhancing confidence through precise and compassionate care.</w:t>
      </w:r>
    </w:p>
    <w:bookmarkEnd w:id="21"/>
    <w:bookmarkStart w:id="24" w:name="professional-experience"/>
    <w:p>
      <w:pPr>
        <w:pStyle w:val="Heading2"/>
      </w:pPr>
      <w:r>
        <w:t xml:space="preserve">Professional Experience</w:t>
      </w:r>
    </w:p>
    <w:bookmarkStart w:id="22" w:name="lead-orthodontist"/>
    <w:p>
      <w:pPr>
        <w:pStyle w:val="Heading3"/>
      </w:pPr>
      <w:r>
        <w:t xml:space="preserve">Lead Orthodontist</w:t>
      </w:r>
    </w:p>
    <w:p>
      <w:pPr>
        <w:pStyle w:val="FirstParagraph"/>
      </w:pPr>
      <w:r>
        <w:rPr>
          <w:bCs/>
          <w:b/>
        </w:rPr>
        <w:t xml:space="preserve">Orthodent Barcelona Clinic</w:t>
      </w:r>
    </w:p>
    <w:p>
      <w:pPr>
        <w:pStyle w:val="BodyText"/>
      </w:pPr>
      <w:r>
        <w:rPr>
          <w:iCs/>
          <w:i/>
        </w:rPr>
        <w:t xml:space="preserve">Spain Barcelona, Spain | January 2018 – Present</w:t>
      </w:r>
    </w:p>
    <w:p>
      <w:pPr>
        <w:numPr>
          <w:ilvl w:val="0"/>
          <w:numId w:val="1001"/>
        </w:numPr>
        <w:pStyle w:val="Compact"/>
      </w:pPr>
      <w:r>
        <w:t xml:space="preserve">Managed a multidisciplinary team of dental professionals, ensuring seamless collaboration between orthodontists, periodontists, and general dentists to deliver holistic patient care in Spain Barcelona.</w:t>
      </w:r>
    </w:p>
    <w:p>
      <w:pPr>
        <w:numPr>
          <w:ilvl w:val="0"/>
          <w:numId w:val="1001"/>
        </w:numPr>
        <w:pStyle w:val="Compact"/>
      </w:pPr>
      <w:r>
        <w:t xml:space="preserve">Provided advanced orthodontic treatments including Invisalign, traditional braces, and clear aligners tailored to the cultural and anatomical diversity of patients in Catalonia.</w:t>
      </w:r>
    </w:p>
    <w:p>
      <w:pPr>
        <w:numPr>
          <w:ilvl w:val="0"/>
          <w:numId w:val="1001"/>
        </w:numPr>
        <w:pStyle w:val="Compact"/>
      </w:pPr>
      <w:r>
        <w:t xml:space="preserve">Conducted over 500 orthodontic assessments annually, emphasizing early intervention for pediatric patients and innovative solutions for complex adult cases in Spain Barcelona.</w:t>
      </w:r>
    </w:p>
    <w:p>
      <w:pPr>
        <w:numPr>
          <w:ilvl w:val="0"/>
          <w:numId w:val="1001"/>
        </w:numPr>
        <w:pStyle w:val="Compact"/>
      </w:pPr>
      <w:r>
        <w:t xml:space="preserve">Contributed to community outreach programs, offering free orthodontic consultations to underserved populations in collaboration with local health authorities in Spain Barcelona.</w:t>
      </w:r>
    </w:p>
    <w:bookmarkEnd w:id="22"/>
    <w:bookmarkStart w:id="23" w:name="orthodontist"/>
    <w:p>
      <w:pPr>
        <w:pStyle w:val="Heading3"/>
      </w:pPr>
      <w:r>
        <w:t xml:space="preserve">Orthodontist</w:t>
      </w:r>
    </w:p>
    <w:p>
      <w:pPr>
        <w:pStyle w:val="FirstParagraph"/>
      </w:pPr>
      <w:r>
        <w:rPr>
          <w:bCs/>
          <w:b/>
        </w:rPr>
        <w:t xml:space="preserve">Clinica Dental Santa Anna</w:t>
      </w:r>
    </w:p>
    <w:p>
      <w:pPr>
        <w:pStyle w:val="BodyText"/>
      </w:pPr>
      <w:r>
        <w:rPr>
          <w:iCs/>
          <w:i/>
        </w:rPr>
        <w:t xml:space="preserve">Spain Barcelona, Spain | June 2014 – December 2017</w:t>
      </w:r>
    </w:p>
    <w:p>
      <w:pPr>
        <w:numPr>
          <w:ilvl w:val="0"/>
          <w:numId w:val="1002"/>
        </w:numPr>
        <w:pStyle w:val="Compact"/>
      </w:pPr>
      <w:r>
        <w:t xml:space="preserve">Collaborated with a team of dental specialists to develop individualized treatment plans for patients ranging from children to elderly adults in Spain Barcelona.</w:t>
      </w:r>
    </w:p>
    <w:p>
      <w:pPr>
        <w:numPr>
          <w:ilvl w:val="0"/>
          <w:numId w:val="1002"/>
        </w:numPr>
        <w:pStyle w:val="Compact"/>
      </w:pPr>
      <w:r>
        <w:t xml:space="preserve">Utilized digital imaging and 3D modeling technologies to enhance diagnostic accuracy and improve patient communication in orthodontic cases across Spain Barcelona.</w:t>
      </w:r>
    </w:p>
    <w:p>
      <w:pPr>
        <w:numPr>
          <w:ilvl w:val="0"/>
          <w:numId w:val="1002"/>
        </w:numPr>
        <w:pStyle w:val="Compact"/>
      </w:pPr>
      <w:r>
        <w:t xml:space="preserve">Published case studies on the efficacy of lingual braces in diverse patient populations, contributing to the professional development of orthodontists in Spain Barcelona.</w:t>
      </w:r>
    </w:p>
    <w:p>
      <w:pPr>
        <w:numPr>
          <w:ilvl w:val="0"/>
          <w:numId w:val="1002"/>
        </w:numPr>
        <w:pStyle w:val="Compact"/>
      </w:pPr>
      <w:r>
        <w:t xml:space="preserve">Provided continuing education workshops for dental professionals in Catalonia, focusing on emerging trends in orthodontics and patient-centered care.</w:t>
      </w:r>
    </w:p>
    <w:bookmarkEnd w:id="23"/>
    <w:bookmarkEnd w:id="24"/>
    <w:bookmarkStart w:id="27" w:name="education"/>
    <w:p>
      <w:pPr>
        <w:pStyle w:val="Heading2"/>
      </w:pPr>
      <w:r>
        <w:t xml:space="preserve">Education</w:t>
      </w:r>
    </w:p>
    <w:bookmarkStart w:id="25" w:name="dental-degree-dds"/>
    <w:p>
      <w:pPr>
        <w:pStyle w:val="Heading3"/>
      </w:pPr>
      <w:r>
        <w:t xml:space="preserve">Dental Degree (DDS)</w:t>
      </w:r>
    </w:p>
    <w:p>
      <w:pPr>
        <w:pStyle w:val="FirstParagraph"/>
      </w:pPr>
      <w:r>
        <w:rPr>
          <w:bCs/>
          <w:b/>
        </w:rPr>
        <w:t xml:space="preserve">Universidad de Barcelona</w:t>
      </w:r>
    </w:p>
    <w:p>
      <w:pPr>
        <w:pStyle w:val="BodyText"/>
      </w:pPr>
      <w:r>
        <w:rPr>
          <w:iCs/>
          <w:i/>
        </w:rPr>
        <w:t xml:space="preserve">Barcelona, Spain | 2010 – 2014</w:t>
      </w:r>
    </w:p>
    <w:p>
      <w:pPr>
        <w:numPr>
          <w:ilvl w:val="0"/>
          <w:numId w:val="1003"/>
        </w:numPr>
        <w:pStyle w:val="Compact"/>
      </w:pPr>
      <w:r>
        <w:t xml:space="preserve">Cum laude graduate with a focus on pediatric dentistry and orthodontic fundamentals, preparing for specialized training in Spain Barcelona.</w:t>
      </w:r>
    </w:p>
    <w:p>
      <w:pPr>
        <w:numPr>
          <w:ilvl w:val="0"/>
          <w:numId w:val="1003"/>
        </w:numPr>
        <w:pStyle w:val="Compact"/>
      </w:pPr>
      <w:r>
        <w:t xml:space="preserve">Participated in research projects on the impact of malocclusion on oral health in diverse populations across Catalonia.</w:t>
      </w:r>
    </w:p>
    <w:bookmarkEnd w:id="25"/>
    <w:bookmarkStart w:id="26" w:name="orthodontic-residency"/>
    <w:p>
      <w:pPr>
        <w:pStyle w:val="Heading3"/>
      </w:pPr>
      <w:r>
        <w:t xml:space="preserve">Orthodontic Residency</w:t>
      </w:r>
    </w:p>
    <w:p>
      <w:pPr>
        <w:pStyle w:val="FirstParagraph"/>
      </w:pPr>
      <w:r>
        <w:rPr>
          <w:bCs/>
          <w:b/>
        </w:rPr>
        <w:t xml:space="preserve">Instituto de Ortodoncia de España (IOE)</w:t>
      </w:r>
    </w:p>
    <w:p>
      <w:pPr>
        <w:pStyle w:val="BodyText"/>
      </w:pPr>
      <w:r>
        <w:rPr>
          <w:iCs/>
          <w:i/>
        </w:rPr>
        <w:t xml:space="preserve">Madrid, Spain | 2014 – 2016</w:t>
      </w:r>
    </w:p>
    <w:p>
      <w:pPr>
        <w:numPr>
          <w:ilvl w:val="0"/>
          <w:numId w:val="1004"/>
        </w:numPr>
        <w:pStyle w:val="Compact"/>
      </w:pPr>
      <w:r>
        <w:t xml:space="preserve">Completed a two-year program emphasizing advanced orthodontic techniques, facial aesthetics, and interdisciplinary treatment planning in Spain’s competitive dental landscape.</w:t>
      </w:r>
    </w:p>
    <w:p>
      <w:pPr>
        <w:numPr>
          <w:ilvl w:val="0"/>
          <w:numId w:val="1004"/>
        </w:numPr>
        <w:pStyle w:val="Compact"/>
      </w:pPr>
      <w:r>
        <w:t xml:space="preserve">Gained hands-on experience with cutting-edge technologies such as digital orthodontic software and biocompatible materials widely used in Spain Barcelona clinics.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American Board of Orthodontics (ABO) Certification</w:t>
      </w:r>
      <w:r>
        <w:t xml:space="preserve"> </w:t>
      </w:r>
      <w:r>
        <w:t xml:space="preserve">– 2017</w:t>
      </w:r>
    </w:p>
    <w:p>
      <w:pPr>
        <w:numPr>
          <w:ilvl w:val="0"/>
          <w:numId w:val="1005"/>
        </w:numPr>
        <w:pStyle w:val="Compact"/>
      </w:pPr>
      <w:r>
        <w:rPr>
          <w:bCs/>
          <w:b/>
        </w:rPr>
        <w:t xml:space="preserve">European Orthodontic Society (EOS) Membership</w:t>
      </w:r>
      <w:r>
        <w:t xml:space="preserve"> </w:t>
      </w:r>
      <w:r>
        <w:t xml:space="preserve">– 2016–Present</w:t>
      </w:r>
    </w:p>
    <w:p>
      <w:pPr>
        <w:numPr>
          <w:ilvl w:val="0"/>
          <w:numId w:val="1005"/>
        </w:numPr>
        <w:pStyle w:val="Compact"/>
      </w:pPr>
      <w:r>
        <w:rPr>
          <w:bCs/>
          <w:b/>
        </w:rPr>
        <w:t xml:space="preserve">Certified Invisalign Provider</w:t>
      </w:r>
      <w:r>
        <w:t xml:space="preserve"> </w:t>
      </w:r>
      <w:r>
        <w:t xml:space="preserve">– Spain Barcelona, 2018</w:t>
      </w:r>
    </w:p>
    <w:p>
      <w:pPr>
        <w:numPr>
          <w:ilvl w:val="0"/>
          <w:numId w:val="1005"/>
        </w:numPr>
        <w:pStyle w:val="Compact"/>
      </w:pPr>
      <w:r>
        <w:rPr>
          <w:bCs/>
          <w:b/>
        </w:rPr>
        <w:t xml:space="preserve">Advanced Training in Pediatric Orthodontics</w:t>
      </w:r>
      <w:r>
        <w:t xml:space="preserve">, University of Barcelona, 2019</w:t>
      </w:r>
    </w:p>
    <w:bookmarkEnd w:id="28"/>
    <w:bookmarkStart w:id="29"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Catalan (Fluent)</w:t>
      </w:r>
    </w:p>
    <w:p>
      <w:pPr>
        <w:numPr>
          <w:ilvl w:val="0"/>
          <w:numId w:val="1006"/>
        </w:numPr>
        <w:pStyle w:val="Compact"/>
      </w:pPr>
      <w:r>
        <w:rPr>
          <w:bCs/>
          <w:b/>
        </w:rPr>
        <w:t xml:space="preserve">English (Proficient)</w:t>
      </w:r>
    </w:p>
    <w:p>
      <w:pPr>
        <w:numPr>
          <w:ilvl w:val="0"/>
          <w:numId w:val="1006"/>
        </w:numPr>
        <w:pStyle w:val="Compact"/>
      </w:pPr>
      <w:r>
        <w:rPr>
          <w:bCs/>
          <w:b/>
        </w:rPr>
        <w:t xml:space="preserve">French (Basic)</w:t>
      </w:r>
    </w:p>
    <w:bookmarkEnd w:id="29"/>
    <w:bookmarkStart w:id="30" w:name="skills"/>
    <w:p>
      <w:pPr>
        <w:pStyle w:val="Heading2"/>
      </w:pPr>
      <w:r>
        <w:t xml:space="preserve">Skills</w:t>
      </w:r>
    </w:p>
    <w:p>
      <w:pPr>
        <w:numPr>
          <w:ilvl w:val="0"/>
          <w:numId w:val="1007"/>
        </w:numPr>
        <w:pStyle w:val="Compact"/>
      </w:pPr>
      <w:r>
        <w:t xml:space="preserve">Expert in orthodontic diagnosis, treatment planning, and patient management in Spain Barcelona’s multicultural environment.</w:t>
      </w:r>
    </w:p>
    <w:p>
      <w:pPr>
        <w:numPr>
          <w:ilvl w:val="0"/>
          <w:numId w:val="1007"/>
        </w:numPr>
        <w:pStyle w:val="Compact"/>
      </w:pPr>
      <w:r>
        <w:t xml:space="preserve">Proficient in using CAD/CAM technology and intraoral scanners for precise orthodontic solutions.</w:t>
      </w:r>
    </w:p>
    <w:p>
      <w:pPr>
        <w:numPr>
          <w:ilvl w:val="0"/>
          <w:numId w:val="1007"/>
        </w:numPr>
        <w:pStyle w:val="Compact"/>
      </w:pPr>
      <w:r>
        <w:t xml:space="preserve">Skilled in communicating complex orthodontic concepts to patients in multiple languages, ensuring clarity and trust.</w:t>
      </w:r>
    </w:p>
    <w:p>
      <w:pPr>
        <w:numPr>
          <w:ilvl w:val="0"/>
          <w:numId w:val="1007"/>
        </w:numPr>
        <w:pStyle w:val="Compact"/>
      </w:pPr>
      <w:r>
        <w:t xml:space="preserve">Strong leadership abilities, with a track record of mentoring junior orthodontists and fostering a collaborative clinic culture in Spain Barcelona.</w:t>
      </w:r>
    </w:p>
    <w:bookmarkEnd w:id="30"/>
    <w:bookmarkStart w:id="31" w:name="community-professional-involvement"/>
    <w:p>
      <w:pPr>
        <w:pStyle w:val="Heading2"/>
      </w:pPr>
      <w:r>
        <w:t xml:space="preserve">Community &amp; Professional Involvement</w:t>
      </w:r>
    </w:p>
    <w:p>
      <w:pPr>
        <w:numPr>
          <w:ilvl w:val="0"/>
          <w:numId w:val="1008"/>
        </w:numPr>
        <w:pStyle w:val="Compact"/>
      </w:pPr>
      <w:r>
        <w:t xml:space="preserve">Served on the board of the Spanish Association of Orthodontics (AEP), advocating for patient rights and ethical standards in orthodontic practice across Spain.</w:t>
      </w:r>
    </w:p>
    <w:p>
      <w:pPr>
        <w:numPr>
          <w:ilvl w:val="0"/>
          <w:numId w:val="1008"/>
        </w:numPr>
        <w:pStyle w:val="Compact"/>
      </w:pPr>
      <w:r>
        <w:t xml:space="preserve">Volunteered with Smile Train, providing free orthodontic care to underprivileged children in collaboration with local NGOs in Spain Barcelona.</w:t>
      </w:r>
    </w:p>
    <w:p>
      <w:pPr>
        <w:numPr>
          <w:ilvl w:val="0"/>
          <w:numId w:val="1008"/>
        </w:numPr>
        <w:pStyle w:val="Compact"/>
      </w:pPr>
      <w:r>
        <w:t xml:space="preserve">Presented at the International Congress of Orthodontists (ICO) in 2021, sharing insights on cultural considerations in orthodontic treatment for diverse populations.</w:t>
      </w:r>
    </w:p>
    <w:bookmarkEnd w:id="31"/>
    <w:bookmarkStart w:id="32" w:name="references"/>
    <w:p>
      <w:pPr>
        <w:pStyle w:val="Heading2"/>
      </w:pPr>
      <w:r>
        <w:t xml:space="preserve">References</w:t>
      </w:r>
    </w:p>
    <w:p>
      <w:pPr>
        <w:pStyle w:val="FirstParagraph"/>
      </w:pPr>
      <w:r>
        <w:t xml:space="preserve">Available upon request. Contact Dr. Ana Martínez López at ana.martinez@orthodentbarcelona.com for further information.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Spain Barcelona</dc:title>
  <dc:creator/>
  <dc:language>en</dc:language>
  <cp:keywords/>
  <dcterms:created xsi:type="dcterms:W3CDTF">2025-12-11T14:26:05Z</dcterms:created>
  <dcterms:modified xsi:type="dcterms:W3CDTF">2025-12-11T14:26:05Z</dcterms:modified>
</cp:coreProperties>
</file>

<file path=docProps/custom.xml><?xml version="1.0" encoding="utf-8"?>
<Properties xmlns="http://schemas.openxmlformats.org/officeDocument/2006/custom-properties" xmlns:vt="http://schemas.openxmlformats.org/officeDocument/2006/docPropsVTypes"/>
</file>