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orthodontist-resume"/>
    <w:p>
      <w:pPr>
        <w:pStyle w:val="Heading1"/>
      </w:pPr>
      <w:r>
        <w:t xml:space="preserve">Orthodontist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lena.mueller@orthodontist.ch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+41 44 555 6677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compassionate Orthodontist with over a decade of experience in delivering exceptional dental care to patients in Switzerland Zurich. A dedicated professional with a strong academic background and expertise in orthodontic treatments tailored to the unique needs of Swiss patients. Committed to fostering long-term patient relationships, advancing orthodontic innovation, and upholding the highest standards of professionalism within the Swiss healthcare system. Proven track record in managing complex cases, utilizing cutting-edge technology, and collaborating with local dental professionals in Zurich to ensure holistic oral health solutions.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Dentistry</w:t>
      </w:r>
      <w:r>
        <w:t xml:space="preserve">, University of Zurich, Switzerland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Orthodontics</w:t>
      </w:r>
      <w:r>
        <w:t xml:space="preserve">, Swiss Dental Association (SDA), Zurich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Digital Orthodontics</w:t>
      </w:r>
      <w:r>
        <w:t xml:space="preserve">, ETH Zurich, Switzerland (2018)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zurich-orthodontic-clinic-switzerland"/>
    <w:p>
      <w:pPr>
        <w:pStyle w:val="Heading3"/>
      </w:pPr>
      <w:r>
        <w:t xml:space="preserve">Zurich Orthodontic Clinic, Switzerland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t xml:space="preserve"> </w:t>
      </w:r>
      <w:r>
        <w:t xml:space="preserve">| 2014–Present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care to over 500 patients annually, focusing on interceptive and corrective treatments for children, adolescents, and adults in Switzerland Zurich.</w:t>
      </w:r>
    </w:p>
    <w:p>
      <w:pPr>
        <w:numPr>
          <w:ilvl w:val="0"/>
          <w:numId w:val="1002"/>
        </w:numPr>
        <w:pStyle w:val="Compact"/>
      </w:pPr>
      <w:r>
        <w:t xml:space="preserve">Integrated advanced digital tools such as 3D imaging and Invisalign technology to enhance treatment precision and patient satisfaction in Zurich.</w:t>
      </w:r>
    </w:p>
    <w:p>
      <w:pPr>
        <w:numPr>
          <w:ilvl w:val="0"/>
          <w:numId w:val="1002"/>
        </w:numPr>
        <w:pStyle w:val="Compact"/>
      </w:pPr>
      <w:r>
        <w:t xml:space="preserve">Cultivated a reputation as a trusted orthodontist in Zurich by emphasizing personalized care, transparent communication, and culturally sensitive practices for patients from diverse backgrounds.</w:t>
      </w:r>
    </w:p>
    <w:p>
      <w:pPr>
        <w:numPr>
          <w:ilvl w:val="0"/>
          <w:numId w:val="1002"/>
        </w:numPr>
        <w:pStyle w:val="Compact"/>
      </w:pPr>
      <w:r>
        <w:t xml:space="preserve">Collaborated with Swiss dental professionals to develop interdisciplinary treatment plans, ensuring alignment with the standards of Switzerland’s healthcare system.</w:t>
      </w:r>
    </w:p>
    <w:bookmarkEnd w:id="24"/>
    <w:bookmarkStart w:id="25" w:name="swiss-dental-institute-zurich"/>
    <w:p>
      <w:pPr>
        <w:pStyle w:val="Heading3"/>
      </w:pPr>
      <w:r>
        <w:t xml:space="preserve">Swiss Dental Institute, Zurich</w:t>
      </w:r>
    </w:p>
    <w:p>
      <w:pPr>
        <w:pStyle w:val="FirstParagraph"/>
      </w:pPr>
      <w:r>
        <w:rPr>
          <w:bCs/>
          <w:b/>
        </w:rPr>
        <w:t xml:space="preserve">Orthodontic Research Fellow</w:t>
      </w:r>
      <w:r>
        <w:t xml:space="preserve"> </w:t>
      </w:r>
      <w:r>
        <w:t xml:space="preserve">| 2012–2014</w:t>
      </w:r>
    </w:p>
    <w:p>
      <w:pPr>
        <w:numPr>
          <w:ilvl w:val="0"/>
          <w:numId w:val="1003"/>
        </w:numPr>
        <w:pStyle w:val="Compact"/>
      </w:pPr>
      <w:r>
        <w:t xml:space="preserve">Conducted research on orthodontic treatment efficacy in mixed dentition cases, publishing findings in the *Swiss Journal of Orthodontics*.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training programs for orthodontic residents, focusing on Swiss-specific clinical protocols and patient management strategies.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outreach initiatives in Zurich, offering free orthodontic consultations to underserved populations.</w:t>
      </w:r>
    </w:p>
    <w:bookmarkEnd w:id="25"/>
    <w:bookmarkStart w:id="26" w:name="private-practice-zurich"/>
    <w:p>
      <w:pPr>
        <w:pStyle w:val="Heading3"/>
      </w:pPr>
      <w:r>
        <w:t xml:space="preserve">Private Practice, Zurich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t xml:space="preserve"> </w:t>
      </w:r>
      <w:r>
        <w:t xml:space="preserve">| 2011–2012</w:t>
      </w:r>
    </w:p>
    <w:p>
      <w:pPr>
        <w:numPr>
          <w:ilvl w:val="0"/>
          <w:numId w:val="1004"/>
        </w:numPr>
        <w:pStyle w:val="Compact"/>
      </w:pPr>
      <w:r>
        <w:t xml:space="preserve">Implemented Swiss-style patient care models that prioritize preventive education and long-term oral health outcomes.</w:t>
      </w:r>
    </w:p>
    <w:p>
      <w:pPr>
        <w:numPr>
          <w:ilvl w:val="0"/>
          <w:numId w:val="1004"/>
        </w:numPr>
        <w:pStyle w:val="Compact"/>
      </w:pPr>
      <w:r>
        <w:t xml:space="preserve">Received recognition from the Zurich Dental Association for excellence in patient satisfaction and clinical innovation.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Orthodontic Board Certification</w:t>
      </w:r>
      <w:r>
        <w:t xml:space="preserve"> </w:t>
      </w:r>
      <w:r>
        <w:t xml:space="preserve">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Invisalign Treatment</w:t>
      </w:r>
      <w:r>
        <w:t xml:space="preserve">, Align Technology, USA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Medical License</w:t>
      </w:r>
      <w:r>
        <w:t xml:space="preserve"> </w:t>
      </w:r>
      <w:r>
        <w:t xml:space="preserve">(2011–Present)</w:t>
      </w:r>
    </w:p>
    <w:bookmarkEnd w:id="28"/>
    <w:bookmarkStart w:id="30" w:name="skills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knowledge of orthodontic appliances, including traditional braces, clear aligners, and functional appliances.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imaging software (e.g., 3D cone-beam CT) and orthodontic practice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German (Swiss dialect), English, and French, enabling effective communication with Zurich’s multilingual patient base.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Interdisciplinary Collaboration:</w:t>
      </w:r>
      <w:r>
        <w:t xml:space="preserve"> </w:t>
      </w:r>
      <w:r>
        <w:t xml:space="preserve">Experienced in working with Swiss dentists, pediatricians, and maxillofacial surgeons to address complex cases.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junior orthodontists and leading teams at Zurich-based clinics.</w:t>
      </w:r>
    </w:p>
    <w:bookmarkEnd w:id="29"/>
    <w:bookmarkEnd w:id="30"/>
    <w:bookmarkStart w:id="32" w:name="community-involvement"/>
    <w:bookmarkStart w:id="31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pStyle w:val="FirstParagraph"/>
      </w:pPr>
      <w:r>
        <w:t xml:space="preserve">In Switzerland Zurich, I actively contribute to the local community by:</w:t>
      </w:r>
    </w:p>
    <w:p>
      <w:pPr>
        <w:numPr>
          <w:ilvl w:val="0"/>
          <w:numId w:val="1007"/>
        </w:numPr>
        <w:pStyle w:val="Compact"/>
      </w:pPr>
      <w:r>
        <w:t xml:space="preserve">Volunteering at the Zurich Dental Society’s annual free orthodontic screening events, serving over 100 children and adolescents from low-income families.</w:t>
      </w:r>
    </w:p>
    <w:p>
      <w:pPr>
        <w:numPr>
          <w:ilvl w:val="0"/>
          <w:numId w:val="1007"/>
        </w:numPr>
        <w:pStyle w:val="Compact"/>
      </w:pPr>
      <w:r>
        <w:t xml:space="preserve">Participating in the Swiss Orthodontic Association’s initiative to promote oral health education in schools across Zurich.</w:t>
      </w:r>
    </w:p>
    <w:p>
      <w:pPr>
        <w:numPr>
          <w:ilvl w:val="0"/>
          <w:numId w:val="1007"/>
        </w:numPr>
        <w:pStyle w:val="Compact"/>
      </w:pPr>
      <w:r>
        <w:t xml:space="preserve">Serving as a guest lecturer at the University of Zurich’s Faculty of Medicine, sharing insights on orthodontic advancements and Swiss healthcare practices.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(Swiss dialect)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French – Intermediate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Zurich Orthodontic Clinic, the Swiss Dental Association, and former patients.</w:t>
      </w:r>
    </w:p>
    <w:bookmarkEnd w:id="34"/>
    <w:p>
      <w:pPr>
        <w:pStyle w:val="BodyText"/>
      </w:pPr>
      <w:r>
        <w:rPr>
          <w:bCs/>
          <w:b/>
        </w:rPr>
        <w:t xml:space="preserve">Switzerland Zurich Orthodontist</w:t>
      </w:r>
      <w:r>
        <w:t xml:space="preserve"> </w:t>
      </w:r>
      <w:r>
        <w:t xml:space="preserve">| Dedicated to excellence in orthodontic care for a healthier smile.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Switzerland Zurich</dc:title>
  <dc:creator/>
  <dc:language>en</dc:language>
  <cp:keywords/>
  <dcterms:created xsi:type="dcterms:W3CDTF">2026-07-21T06:10:23Z</dcterms:created>
  <dcterms:modified xsi:type="dcterms:W3CDTF">2026-07-21T06:10:23Z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