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Al-Maktoum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amina.almaktoum@ortho-dubai.ae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dedicated Orthodontist with over a decade of experience in the United Arab Emirates Dubai. Specializing in pediatric and adult orthodontic treatment, I have consistently delivered exceptional results to patients across diverse cultural backgrounds. My expertise includes comprehensive diagnosis, custom treatment planning, and the use of cutting-edge orthodontic technologies such as Invisalign and 3D imaging. As an Orthodontist in Dubai, I am committed to upholding the highest standards of patient care while contributing to the growth of dental excellence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University of Sharjah, UAE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Orthodontics and Dentofacial Orthopedics (MSc)</w:t>
      </w:r>
      <w:r>
        <w:br/>
      </w:r>
      <w:r>
        <w:t xml:space="preserve">King Saud University, Riyadh, Saudi Arabia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Dental Public Health</w:t>
      </w:r>
      <w:r>
        <w:br/>
      </w:r>
      <w:r>
        <w:t xml:space="preserve">American Dental Association, USA</w:t>
      </w:r>
      <w:r>
        <w:br/>
      </w:r>
      <w:r>
        <w:t xml:space="preserve">Completed: 2016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b712a293c2f83388b90f323a541bc702361bfb"/>
    <w:p>
      <w:pPr>
        <w:pStyle w:val="Heading3"/>
      </w:pPr>
      <w:r>
        <w:t xml:space="preserve">Dubai Dental Excellence Clinic - Orthodontist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orthodontic care to over 500 patients annually, focusing on aligning teeth and correcting jaw discrepancies.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dentists, periodontists, and oral surgeons to deliver holistic treatment plans in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Implemented advanced technologies such as digital scanning and 3D treatment simulations to enhance patient outcomes.</w:t>
      </w:r>
    </w:p>
    <w:p>
      <w:pPr>
        <w:numPr>
          <w:ilvl w:val="0"/>
          <w:numId w:val="1002"/>
        </w:numPr>
        <w:pStyle w:val="Compact"/>
      </w:pPr>
      <w:r>
        <w:t xml:space="preserve">Conducted regular seminars for dental professionals on emerging trends in orthodontics, particularly relevant to the UAE market.</w:t>
      </w:r>
    </w:p>
    <w:p>
      <w:pPr>
        <w:numPr>
          <w:ilvl w:val="0"/>
          <w:numId w:val="1002"/>
        </w:numPr>
        <w:pStyle w:val="Compact"/>
      </w:pPr>
      <w:r>
        <w:t xml:space="preserve">Received multiple awards for excellence in patient satisfaction and clinical innovation, including the 2022 Dubai Dental Excellence Award.</w:t>
      </w:r>
    </w:p>
    <w:bookmarkEnd w:id="23"/>
    <w:bookmarkStart w:id="24" w:name="Xa07798c026db568ffd71414332c70f17afc1ab8"/>
    <w:p>
      <w:pPr>
        <w:pStyle w:val="Heading3"/>
      </w:pPr>
      <w:r>
        <w:t xml:space="preserve">Al Wasl Dental Hospital - Orthodontic Resident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complex orthodontic cases, including skeletal malocclusions and cleft lip/palate corrections.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the efficacy of early orthodontic intervention in UAE pediatric populations, presented at the 2016 UAE Dental Congress.</w:t>
      </w:r>
    </w:p>
    <w:p>
      <w:pPr>
        <w:numPr>
          <w:ilvl w:val="0"/>
          <w:numId w:val="1003"/>
        </w:numPr>
        <w:pStyle w:val="Compact"/>
      </w:pPr>
      <w:r>
        <w:t xml:space="preserve">Volunteered for free dental camps in underserved communities across Dubai, emphasizing preventive orthodontic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Braces, Invisalign, Palatal Expanders, Functional Appliances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3D Imaging, Digital Impression Systems, CAD/CAM for Aligners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Counseling, Cross-Cultural Communication, Team Leadership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American Board of Orthodontics (ABO) Certification – 2019</w:t>
      </w:r>
    </w:p>
    <w:p>
      <w:pPr>
        <w:numPr>
          <w:ilvl w:val="0"/>
          <w:numId w:val="1005"/>
        </w:numPr>
        <w:pStyle w:val="Compact"/>
      </w:pPr>
      <w:r>
        <w:t xml:space="preserve">UAE Ministry of Health and Prevention Dental License – 2018</w:t>
      </w:r>
    </w:p>
    <w:p>
      <w:pPr>
        <w:numPr>
          <w:ilvl w:val="0"/>
          <w:numId w:val="1005"/>
        </w:numPr>
        <w:pStyle w:val="Compact"/>
      </w:pPr>
      <w:r>
        <w:t xml:space="preserve">Orthodontic Advanced Training Program, Dubai Dental Academy – 2017</w:t>
      </w:r>
    </w:p>
    <w:p>
      <w:pPr>
        <w:numPr>
          <w:ilvl w:val="0"/>
          <w:numId w:val="1005"/>
        </w:numPr>
        <w:pStyle w:val="Compact"/>
      </w:pPr>
      <w:r>
        <w:t xml:space="preserve">Certificate in Infection Control, OSHA Compliance – 2015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Dubai Dental Association (DDA)</w:t>
      </w:r>
    </w:p>
    <w:p>
      <w:pPr>
        <w:numPr>
          <w:ilvl w:val="0"/>
          <w:numId w:val="1006"/>
        </w:numPr>
        <w:pStyle w:val="Compact"/>
      </w:pPr>
      <w:r>
        <w:t xml:space="preserve">Member, American Association of Orthodontists (AAO)</w:t>
      </w:r>
    </w:p>
    <w:p>
      <w:pPr>
        <w:numPr>
          <w:ilvl w:val="0"/>
          <w:numId w:val="1006"/>
        </w:numPr>
        <w:pStyle w:val="Compact"/>
      </w:pPr>
      <w:r>
        <w:t xml:space="preserve">Fellow, International College of Dentists (ICD)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br/>
      </w:r>
      <w:r>
        <w:t xml:space="preserve">- “Orthodontic Treatment in Multicultural Populations: A Case Study from Dubai” (Journal of Dental Sciences, 2021)</w:t>
      </w:r>
      <w:r>
        <w:br/>
      </w:r>
      <w:r>
        <w:t xml:space="preserve">- “Advancements in Clear Aligner Therapy for UAE Patients” (Dubai Dental Review, 2020)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annual orthodontic health awareness campaigns in Dubai schools and community centers.</w:t>
      </w:r>
      <w:r>
        <w:br/>
      </w:r>
      <w:r>
        <w:t xml:space="preserve">- Partnered with UAE-based NGOs to provide free orthodontic consultations for low-income families.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Al-Maktoum at amina.almaktoum@ortho-dubai.ae.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United Arab Emirates Dubai</dc:title>
  <dc:creator/>
  <dc:language>en</dc:language>
  <cp:keywords/>
  <dcterms:created xsi:type="dcterms:W3CDTF">2026-07-24T08:36:12Z</dcterms:created>
  <dcterms:modified xsi:type="dcterms:W3CDTF">2026-07-24T08:36:12Z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