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2" w:name="john-a.-mitchell-dds-ms"/>
    <w:p>
      <w:pPr>
        <w:pStyle w:val="Heading1"/>
      </w:pPr>
      <w:r>
        <w:t xml:space="preserve">John A. Mitchell, DDS, MS</w:t>
      </w:r>
    </w:p>
    <w:p>
      <w:pPr>
        <w:pStyle w:val="FirstParagraph"/>
      </w:pPr>
      <w:r>
        <w:rPr>
          <w:bCs/>
          <w:b/>
        </w:rPr>
        <w:t xml:space="preserve">Orthodontist | United States Houston</w:t>
      </w:r>
    </w:p>
    <w:p>
      <w:pPr>
        <w:pStyle w:val="BodyText"/>
      </w:pPr>
      <w:r>
        <w:t xml:space="preserve">Email: john.mitchell@orthodonthouston.com | Phone: (713) 555-0198 | Address: 1234 Dental Lane, Houston, TX 77001</w:t>
      </w:r>
    </w:p>
    <w:bookmarkStart w:id="20" w:name="professional-summary"/>
    <w:p>
      <w:pPr>
        <w:pStyle w:val="Heading2"/>
      </w:pPr>
      <w:r>
        <w:t xml:space="preserve">Professional Summary</w:t>
      </w:r>
    </w:p>
    <w:p>
      <w:pPr>
        <w:pStyle w:val="FirstParagraph"/>
      </w:pPr>
      <w:r>
        <w:t xml:space="preserve">Board-certified orthodontist with over 15 years of experience specializing in comprehensive orthodontic care for patients across the United States Houston area. A dedicated professional committed to delivering personalized treatment plans that enhance smiles, improve oral health, and boost patient confidence. Skilled in advanced orthodontic techniques, including Invisalign, lingual braces, and digital imaging systems. Active member of the American Association of Orthodontists (AAO) and a trusted provider in Houston's diverse communities.</w:t>
      </w:r>
    </w:p>
    <w:bookmarkEnd w:id="20"/>
    <w:bookmarkStart w:id="21" w:name="education"/>
    <w:p>
      <w:pPr>
        <w:pStyle w:val="Heading2"/>
      </w:pPr>
      <w:r>
        <w:t xml:space="preserve">Education</w:t>
      </w:r>
    </w:p>
    <w:p>
      <w:pPr>
        <w:numPr>
          <w:ilvl w:val="0"/>
          <w:numId w:val="1001"/>
        </w:numPr>
        <w:pStyle w:val="Compact"/>
      </w:pPr>
      <w:r>
        <w:rPr>
          <w:bCs/>
          <w:b/>
        </w:rPr>
        <w:t xml:space="preserve">University of Texas Dental Branch at Houston</w:t>
      </w:r>
      <w:r>
        <w:t xml:space="preserve">, Houston, TX</w:t>
      </w:r>
    </w:p>
    <w:p>
      <w:pPr>
        <w:numPr>
          <w:ilvl w:val="0"/>
          <w:numId w:val="1002"/>
        </w:numPr>
        <w:pStyle w:val="Compact"/>
      </w:pPr>
      <w:r>
        <w:rPr>
          <w:bCs/>
          <w:b/>
        </w:rPr>
        <w:t xml:space="preserve">University of Michigan School of Dentistry</w:t>
      </w:r>
      <w:r>
        <w:t xml:space="preserve">, Ann Arbor, MI</w:t>
      </w:r>
    </w:p>
    <w:bookmarkEnd w:id="21"/>
    <w:bookmarkStart w:id="24" w:name="clinical-experience"/>
    <w:p>
      <w:pPr>
        <w:pStyle w:val="Heading2"/>
      </w:pPr>
      <w:r>
        <w:t xml:space="preserve">Clinical Experience</w:t>
      </w:r>
    </w:p>
    <w:bookmarkStart w:id="22" w:name="X2d7f2517a8e551b90d98467240e56ae42a7ceb1"/>
    <w:p>
      <w:pPr>
        <w:pStyle w:val="Heading3"/>
      </w:pPr>
      <w:r>
        <w:rPr>
          <w:bCs/>
          <w:b/>
        </w:rPr>
        <w:t xml:space="preserve">Senior Orthodontist | Houston Smile Solutions</w:t>
      </w:r>
    </w:p>
    <w:p>
      <w:pPr>
        <w:pStyle w:val="FirstParagraph"/>
      </w:pPr>
      <w:r>
        <w:t xml:space="preserve">July 2015 – Present | Houston, TX</w:t>
      </w:r>
    </w:p>
    <w:p>
      <w:pPr>
        <w:numPr>
          <w:ilvl w:val="0"/>
          <w:numId w:val="1003"/>
        </w:numPr>
        <w:pStyle w:val="Compact"/>
      </w:pPr>
      <w:r>
        <w:t xml:space="preserve">Lead a team of orthodontic assistants and dental hygienists to provide comprehensive care to over 1,200 patients annually in the United States Houston area.</w:t>
      </w:r>
    </w:p>
    <w:p>
      <w:pPr>
        <w:numPr>
          <w:ilvl w:val="0"/>
          <w:numId w:val="1003"/>
        </w:numPr>
        <w:pStyle w:val="Compact"/>
      </w:pPr>
      <w:r>
        <w:t xml:space="preserve">Specialized in treating complex cases including crossbites, malocclusions, and jaw discrepancies using cutting-edge technology such as 3D cone-beam CT scans and digital orthodontic software.</w:t>
      </w:r>
    </w:p>
    <w:p>
      <w:pPr>
        <w:numPr>
          <w:ilvl w:val="0"/>
          <w:numId w:val="1003"/>
        </w:numPr>
        <w:pStyle w:val="Compact"/>
      </w:pPr>
      <w:r>
        <w:t xml:space="preserve">Developed community outreach programs to educate local schools in Houston on oral hygiene, collaborating with the Houston Health Department to promote preventive dental care.</w:t>
      </w:r>
    </w:p>
    <w:p>
      <w:pPr>
        <w:numPr>
          <w:ilvl w:val="0"/>
          <w:numId w:val="1003"/>
        </w:numPr>
        <w:pStyle w:val="Compact"/>
      </w:pPr>
      <w:r>
        <w:t xml:space="preserve">Published research on the efficacy of clear aligners in adolescent patients, presented at the AAO Annual Meeting in 2021 and 2023.</w:t>
      </w:r>
    </w:p>
    <w:bookmarkEnd w:id="22"/>
    <w:bookmarkStart w:id="23" w:name="X3f6b59439369ee253aaa69a9d6228e2c77fea3e"/>
    <w:p>
      <w:pPr>
        <w:pStyle w:val="Heading3"/>
      </w:pPr>
      <w:r>
        <w:rPr>
          <w:bCs/>
          <w:b/>
        </w:rPr>
        <w:t xml:space="preserve">Orthodontic Resident | Texas Dental Institute</w:t>
      </w:r>
    </w:p>
    <w:p>
      <w:pPr>
        <w:pStyle w:val="FirstParagraph"/>
      </w:pPr>
      <w:r>
        <w:t xml:space="preserve">August 2007 – June 2015 | Houston, TX</w:t>
      </w:r>
    </w:p>
    <w:p>
      <w:pPr>
        <w:numPr>
          <w:ilvl w:val="0"/>
          <w:numId w:val="1004"/>
        </w:numPr>
        <w:pStyle w:val="Compact"/>
      </w:pPr>
      <w:r>
        <w:t xml:space="preserve">Provided orthodontic treatment to patients of all ages, focusing on interceptive and corrective therapies.</w:t>
      </w:r>
    </w:p>
    <w:p>
      <w:pPr>
        <w:numPr>
          <w:ilvl w:val="0"/>
          <w:numId w:val="1004"/>
        </w:numPr>
        <w:pStyle w:val="Compact"/>
      </w:pPr>
      <w:r>
        <w:t xml:space="preserve">Collaborated with pediatric dentists and oral surgeons to address temporomandibular joint disorders (TMJ) and facial asymmetry cases in Houston's multicultural population.</w:t>
      </w:r>
    </w:p>
    <w:p>
      <w:pPr>
        <w:numPr>
          <w:ilvl w:val="0"/>
          <w:numId w:val="1004"/>
        </w:numPr>
        <w:pStyle w:val="Compact"/>
      </w:pPr>
      <w:r>
        <w:t xml:space="preserve">Trained in the latest orthodontic appliances, including self-ligating brackets and palatal expanders, ensuring optimal outcomes for patients in the United States Houston region.</w:t>
      </w:r>
    </w:p>
    <w:bookmarkEnd w:id="23"/>
    <w:bookmarkEnd w:id="24"/>
    <w:bookmarkStart w:id="25" w:name="certifications-and-licenses"/>
    <w:p>
      <w:pPr>
        <w:pStyle w:val="Heading2"/>
      </w:pPr>
      <w:r>
        <w:t xml:space="preserve">Certifications and Licenses</w:t>
      </w:r>
    </w:p>
    <w:p>
      <w:pPr>
        <w:numPr>
          <w:ilvl w:val="0"/>
          <w:numId w:val="1005"/>
        </w:numPr>
        <w:pStyle w:val="Compact"/>
      </w:pPr>
      <w:r>
        <w:rPr>
          <w:bCs/>
          <w:b/>
        </w:rPr>
        <w:t xml:space="preserve">American Board of Orthodontics (ABO) Certification</w:t>
      </w:r>
      <w:r>
        <w:t xml:space="preserve"> </w:t>
      </w:r>
      <w:r>
        <w:t xml:space="preserve">– 2010</w:t>
      </w:r>
    </w:p>
    <w:p>
      <w:pPr>
        <w:numPr>
          <w:ilvl w:val="0"/>
          <w:numId w:val="1005"/>
        </w:numPr>
        <w:pStyle w:val="Compact"/>
      </w:pPr>
      <w:r>
        <w:rPr>
          <w:bCs/>
          <w:b/>
        </w:rPr>
        <w:t xml:space="preserve">Texas State Dental Board License #123456789</w:t>
      </w:r>
      <w:r>
        <w:t xml:space="preserve"> </w:t>
      </w:r>
      <w:r>
        <w:t xml:space="preserve">– Active since 2004</w:t>
      </w:r>
    </w:p>
    <w:p>
      <w:pPr>
        <w:numPr>
          <w:ilvl w:val="0"/>
          <w:numId w:val="1005"/>
        </w:numPr>
        <w:pStyle w:val="Compact"/>
      </w:pPr>
      <w:r>
        <w:rPr>
          <w:bCs/>
          <w:b/>
        </w:rPr>
        <w:t xml:space="preserve">Invisalign Provider Certification</w:t>
      </w:r>
      <w:r>
        <w:t xml:space="preserve"> </w:t>
      </w:r>
      <w:r>
        <w:t xml:space="preserve">– 2018</w:t>
      </w:r>
    </w:p>
    <w:p>
      <w:pPr>
        <w:numPr>
          <w:ilvl w:val="0"/>
          <w:numId w:val="1005"/>
        </w:numPr>
        <w:pStyle w:val="Compact"/>
      </w:pPr>
      <w:r>
        <w:rPr>
          <w:bCs/>
          <w:b/>
        </w:rPr>
        <w:t xml:space="preserve">Comprehensive Orthodontic Management (COM) Course by AAO</w:t>
      </w:r>
      <w:r>
        <w:t xml:space="preserve"> </w:t>
      </w:r>
      <w:r>
        <w:t xml:space="preserve">– 2019</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American Association of Orthodontists (AAO)</w:t>
      </w:r>
      <w:r>
        <w:t xml:space="preserve"> </w:t>
      </w:r>
      <w:r>
        <w:t xml:space="preserve">– Member since 2004</w:t>
      </w:r>
    </w:p>
    <w:p>
      <w:pPr>
        <w:numPr>
          <w:ilvl w:val="0"/>
          <w:numId w:val="1006"/>
        </w:numPr>
        <w:pStyle w:val="Compact"/>
      </w:pPr>
      <w:r>
        <w:rPr>
          <w:bCs/>
          <w:b/>
        </w:rPr>
        <w:t xml:space="preserve">Texas Dental Association (TDA)</w:t>
      </w:r>
      <w:r>
        <w:t xml:space="preserve"> </w:t>
      </w:r>
      <w:r>
        <w:t xml:space="preserve">– Member since 2004</w:t>
      </w:r>
    </w:p>
    <w:p>
      <w:pPr>
        <w:numPr>
          <w:ilvl w:val="0"/>
          <w:numId w:val="1006"/>
        </w:numPr>
        <w:pStyle w:val="Compact"/>
      </w:pPr>
      <w:r>
        <w:rPr>
          <w:bCs/>
          <w:b/>
        </w:rPr>
        <w:t xml:space="preserve">Houston Dental Society (HDS)</w:t>
      </w:r>
      <w:r>
        <w:t xml:space="preserve"> </w:t>
      </w:r>
      <w:r>
        <w:t xml:space="preserve">– Past President (2018-2019)</w:t>
      </w:r>
    </w:p>
    <w:p>
      <w:pPr>
        <w:numPr>
          <w:ilvl w:val="0"/>
          <w:numId w:val="1006"/>
        </w:numPr>
        <w:pStyle w:val="Compact"/>
      </w:pPr>
      <w:r>
        <w:rPr>
          <w:bCs/>
          <w:b/>
        </w:rPr>
        <w:t xml:space="preserve">American Dental Association (ADA)</w:t>
      </w:r>
      <w:r>
        <w:t xml:space="preserve"> </w:t>
      </w:r>
      <w:r>
        <w:t xml:space="preserve">– Member since 2004</w:t>
      </w:r>
    </w:p>
    <w:bookmarkEnd w:id="26"/>
    <w:bookmarkStart w:id="27" w:name="X600cd11664dcd94e5ab9af2426bb352fd924f7a"/>
    <w:p>
      <w:pPr>
        <w:pStyle w:val="Heading2"/>
      </w:pPr>
      <w:r>
        <w:t xml:space="preserve">Community Involvement and Leadership Roles</w:t>
      </w:r>
    </w:p>
    <w:p>
      <w:pPr>
        <w:pStyle w:val="FirstParagraph"/>
      </w:pPr>
      <w:r>
        <w:t xml:space="preserve">In the United States Houston community, I have consistently prioritized giving back through volunteer work and leadership. As a member of the HDS, I organized the "Smile for All" initiative in 2019, which provided free orthodontic consultations to over 500 underserved children in Houston. My leadership roles include:</w:t>
      </w:r>
    </w:p>
    <w:p>
      <w:pPr>
        <w:numPr>
          <w:ilvl w:val="0"/>
          <w:numId w:val="1007"/>
        </w:numPr>
        <w:pStyle w:val="Compact"/>
      </w:pPr>
      <w:r>
        <w:rPr>
          <w:bCs/>
          <w:b/>
        </w:rPr>
        <w:t xml:space="preserve">Volunteer Orthodontist | Houston Free Clinic</w:t>
      </w:r>
      <w:r>
        <w:t xml:space="preserve"> </w:t>
      </w:r>
      <w:r>
        <w:t xml:space="preserve">– 2016–Present</w:t>
      </w:r>
    </w:p>
    <w:p>
      <w:pPr>
        <w:numPr>
          <w:ilvl w:val="0"/>
          <w:numId w:val="1007"/>
        </w:numPr>
        <w:pStyle w:val="Compact"/>
      </w:pPr>
      <w:r>
        <w:rPr>
          <w:bCs/>
          <w:b/>
        </w:rPr>
        <w:t xml:space="preserve">Speaker at Texas Women’s Health Summit</w:t>
      </w:r>
      <w:r>
        <w:t xml:space="preserve"> </w:t>
      </w:r>
      <w:r>
        <w:t xml:space="preserve">– 2021, discussing oral health disparities in minority communities.</w:t>
      </w:r>
    </w:p>
    <w:p>
      <w:pPr>
        <w:numPr>
          <w:ilvl w:val="0"/>
          <w:numId w:val="1007"/>
        </w:numPr>
        <w:pStyle w:val="Compact"/>
      </w:pPr>
      <w:r>
        <w:rPr>
          <w:bCs/>
          <w:b/>
        </w:rPr>
        <w:t xml:space="preserve">Mentor for Dental Students at University of Texas Dental Branch</w:t>
      </w:r>
      <w:r>
        <w:t xml:space="preserve"> </w:t>
      </w:r>
      <w:r>
        <w:t xml:space="preserve">– 2017–Present, guiding future orthodontists in Houston.</w:t>
      </w:r>
    </w:p>
    <w:bookmarkEnd w:id="27"/>
    <w:bookmarkStart w:id="28" w:name="skills-and-competencies"/>
    <w:p>
      <w:pPr>
        <w:pStyle w:val="Heading2"/>
      </w:pPr>
      <w:r>
        <w:t xml:space="preserve">Skills and Competencies</w:t>
      </w:r>
    </w:p>
    <w:p>
      <w:pPr>
        <w:numPr>
          <w:ilvl w:val="0"/>
          <w:numId w:val="1008"/>
        </w:numPr>
        <w:pStyle w:val="Compact"/>
      </w:pPr>
      <w:r>
        <w:rPr>
          <w:bCs/>
          <w:b/>
        </w:rPr>
        <w:t xml:space="preserve">Clinical Expertise:</w:t>
      </w:r>
      <w:r>
        <w:t xml:space="preserve"> </w:t>
      </w:r>
      <w:r>
        <w:t xml:space="preserve">Comprehensive orthodontic treatment planning, pediatric and adult orthodontics, TMJ disorder management.</w:t>
      </w:r>
    </w:p>
    <w:p>
      <w:pPr>
        <w:numPr>
          <w:ilvl w:val="0"/>
          <w:numId w:val="1008"/>
        </w:numPr>
        <w:pStyle w:val="Compact"/>
      </w:pPr>
      <w:r>
        <w:rPr>
          <w:bCs/>
          <w:b/>
        </w:rPr>
        <w:t xml:space="preserve">Technology Proficiency:</w:t>
      </w:r>
      <w:r>
        <w:t xml:space="preserve"> </w:t>
      </w:r>
      <w:r>
        <w:t xml:space="preserve">3D digital imaging, CAD/CAM systems, Invisalign software, and electronic patient records (EHR).</w:t>
      </w:r>
    </w:p>
    <w:p>
      <w:pPr>
        <w:numPr>
          <w:ilvl w:val="0"/>
          <w:numId w:val="1008"/>
        </w:numPr>
        <w:pStyle w:val="Compact"/>
      </w:pPr>
      <w:r>
        <w:rPr>
          <w:bCs/>
          <w:b/>
        </w:rPr>
        <w:t xml:space="preserve">Patient Care:</w:t>
      </w:r>
      <w:r>
        <w:t xml:space="preserve"> </w:t>
      </w:r>
      <w:r>
        <w:t xml:space="preserve">Strong communication skills to educate patients and families in the United States Houston region about treatment options and long-term oral health benefits.</w:t>
      </w:r>
    </w:p>
    <w:p>
      <w:pPr>
        <w:numPr>
          <w:ilvl w:val="0"/>
          <w:numId w:val="1008"/>
        </w:numPr>
        <w:pStyle w:val="Compact"/>
      </w:pPr>
      <w:r>
        <w:rPr>
          <w:bCs/>
          <w:b/>
        </w:rPr>
        <w:t xml:space="preserve">Leadership:</w:t>
      </w:r>
      <w:r>
        <w:t xml:space="preserve"> </w:t>
      </w:r>
      <w:r>
        <w:t xml:space="preserve">Experienced in managing multidisciplinary teams and fostering a patient-centered environment.</w:t>
      </w:r>
    </w:p>
    <w:bookmarkEnd w:id="28"/>
    <w:bookmarkStart w:id="29" w:name="publications-and-presentations"/>
    <w:p>
      <w:pPr>
        <w:pStyle w:val="Heading2"/>
      </w:pPr>
      <w:r>
        <w:t xml:space="preserve">Publications and Presentations</w:t>
      </w:r>
    </w:p>
    <w:p>
      <w:pPr>
        <w:numPr>
          <w:ilvl w:val="0"/>
          <w:numId w:val="1009"/>
        </w:numPr>
        <w:pStyle w:val="Compact"/>
      </w:pPr>
      <w:r>
        <w:rPr>
          <w:bCs/>
          <w:b/>
        </w:rPr>
        <w:t xml:space="preserve">"Innovative Approaches to Adolescent Orthodontics in Diverse Populations"</w:t>
      </w:r>
      <w:r>
        <w:t xml:space="preserve">, Journal of Clinical Orthodontics, 2020. (Co-authored with Houston-based colleagues)</w:t>
      </w:r>
    </w:p>
    <w:p>
      <w:pPr>
        <w:numPr>
          <w:ilvl w:val="0"/>
          <w:numId w:val="1009"/>
        </w:numPr>
        <w:pStyle w:val="Compact"/>
      </w:pPr>
      <w:r>
        <w:rPr>
          <w:bCs/>
          <w:b/>
        </w:rPr>
        <w:t xml:space="preserve">Presented at the AAO Annual Meeting</w:t>
      </w:r>
      <w:r>
        <w:t xml:space="preserve"> </w:t>
      </w:r>
      <w:r>
        <w:t xml:space="preserve">– "Lingual Braces: Enhancing Aesthetics for Adult Patients in the United States Houston Market" (2021).</w:t>
      </w:r>
    </w:p>
    <w:p>
      <w:pPr>
        <w:numPr>
          <w:ilvl w:val="0"/>
          <w:numId w:val="1009"/>
        </w:numPr>
        <w:pStyle w:val="Compact"/>
      </w:pPr>
      <w:r>
        <w:rPr>
          <w:bCs/>
          <w:b/>
        </w:rPr>
        <w:t xml:space="preserve">"Digital Technology in Modern Orthodontics"</w:t>
      </w:r>
      <w:r>
        <w:t xml:space="preserve">, Texas Dental Journal, 2019. (Highlighted the impact of 3D imaging on treatment accuracy in Houston clinics.)</w:t>
      </w:r>
    </w:p>
    <w:bookmarkEnd w:id="29"/>
    <w:bookmarkStart w:id="30" w:name="continuing-education"/>
    <w:p>
      <w:pPr>
        <w:pStyle w:val="Heading2"/>
      </w:pPr>
      <w:r>
        <w:t xml:space="preserve">Continuing Education</w:t>
      </w:r>
    </w:p>
    <w:p>
      <w:pPr>
        <w:numPr>
          <w:ilvl w:val="0"/>
          <w:numId w:val="1010"/>
        </w:numPr>
        <w:pStyle w:val="Compact"/>
      </w:pPr>
      <w:r>
        <w:rPr>
          <w:bCs/>
          <w:b/>
        </w:rPr>
        <w:t xml:space="preserve">Advanced Invisalign Training</w:t>
      </w:r>
      <w:r>
        <w:t xml:space="preserve"> </w:t>
      </w:r>
      <w:r>
        <w:t xml:space="preserve">– Align Technology, 2018</w:t>
      </w:r>
    </w:p>
    <w:p>
      <w:pPr>
        <w:numPr>
          <w:ilvl w:val="0"/>
          <w:numId w:val="1010"/>
        </w:numPr>
        <w:pStyle w:val="Compact"/>
      </w:pPr>
      <w:r>
        <w:rPr>
          <w:bCs/>
          <w:b/>
        </w:rPr>
        <w:t xml:space="preserve">Maxillofacial Orthopedics Workshop</w:t>
      </w:r>
      <w:r>
        <w:t xml:space="preserve"> </w:t>
      </w:r>
      <w:r>
        <w:t xml:space="preserve">– Houston Dental Society, 2017</w:t>
      </w:r>
    </w:p>
    <w:p>
      <w:pPr>
        <w:numPr>
          <w:ilvl w:val="0"/>
          <w:numId w:val="1010"/>
        </w:numPr>
        <w:pStyle w:val="Compact"/>
      </w:pPr>
      <w:r>
        <w:rPr>
          <w:bCs/>
          <w:b/>
        </w:rPr>
        <w:t xml:space="preserve">Clinical Research Methods in Orthodontics</w:t>
      </w:r>
      <w:r>
        <w:t xml:space="preserve"> </w:t>
      </w:r>
      <w:r>
        <w:t xml:space="preserve">– University of Texas Health Science Center, 2016</w:t>
      </w:r>
    </w:p>
    <w:bookmarkEnd w:id="30"/>
    <w:bookmarkStart w:id="31" w:name="references-available-upon-request"/>
    <w:p>
      <w:pPr>
        <w:pStyle w:val="Heading2"/>
      </w:pPr>
      <w:r>
        <w:t xml:space="preserve">References Available Upon Request</w:t>
      </w:r>
    </w:p>
    <w:p>
      <w:pPr>
        <w:pStyle w:val="FirstParagraph"/>
      </w:pPr>
      <w:r>
        <w:t xml:space="preserve">This resume reflects my dedication to excellence as an orthodontist in the United States Houston community. My work is rooted in providing innovative, compassionate care that meets the unique needs of patients across all age groups and backgrounds.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United States Houston</dc:title>
  <dc:creator/>
  <dc:language>en</dc:language>
  <cp:keywords/>
  <dcterms:created xsi:type="dcterms:W3CDTF">2026-07-23T20:26:35Z</dcterms:created>
  <dcterms:modified xsi:type="dcterms:W3CDTF">2026-07-23T20:26:35Z</dcterms:modified>
</cp:coreProperties>
</file>

<file path=docProps/custom.xml><?xml version="1.0" encoding="utf-8"?>
<Properties xmlns="http://schemas.openxmlformats.org/officeDocument/2006/custom-properties" xmlns:vt="http://schemas.openxmlformats.org/officeDocument/2006/docPropsVTypes"/>
</file>