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San</w:t>
      </w:r>
      <w:r>
        <w:t xml:space="preserve"> </w:t>
      </w:r>
      <w:r>
        <w:t xml:space="preserve">Francisco</w:t>
      </w:r>
    </w:p>
    <w:bookmarkStart w:id="30" w:name="jennifer-m.-alvarez-dds-ms"/>
    <w:p>
      <w:pPr>
        <w:pStyle w:val="Heading1"/>
      </w:pPr>
      <w:r>
        <w:t xml:space="preserve">Jennifer M. Alvarez, DDS, MS</w:t>
      </w:r>
    </w:p>
    <w:p>
      <w:pPr>
        <w:pStyle w:val="FirstParagraph"/>
      </w:pPr>
      <w:r>
        <w:rPr>
          <w:bCs/>
          <w:b/>
        </w:rPr>
        <w:t xml:space="preserve">Orthodontist in the United States San Francisco Area | Professional Summary | Contact Information</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Dental Lane, San Francisco, CA 94105, United States</w:t>
      </w:r>
      <w:r>
        <w:br/>
      </w:r>
      <w:r>
        <w:rPr>
          <w:bCs/>
          <w:b/>
        </w:rPr>
        <w:t xml:space="preserve">Phone:</w:t>
      </w:r>
      <w:r>
        <w:t xml:space="preserve"> </w:t>
      </w:r>
      <w:r>
        <w:t xml:space="preserve">(415) 555-0198</w:t>
      </w:r>
      <w:r>
        <w:br/>
      </w:r>
      <w:r>
        <w:rPr>
          <w:bCs/>
          <w:b/>
        </w:rPr>
        <w:t xml:space="preserve">Email:</w:t>
      </w:r>
      <w:r>
        <w:t xml:space="preserve"> </w:t>
      </w:r>
      <w:r>
        <w:t xml:space="preserve">j.alvarez@orthosf.com</w:t>
      </w:r>
      <w:r>
        <w:br/>
      </w:r>
      <w:r>
        <w:rPr>
          <w:bCs/>
          <w:b/>
        </w:rPr>
        <w:t xml:space="preserve">LinkedIn:</w:t>
      </w:r>
      <w:r>
        <w:t xml:space="preserve"> </w:t>
      </w:r>
      <w:r>
        <w:t xml:space="preserve">linkedin.com/in/jennifer-alvarez-orthodontist</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experienced Orthodontist with over 12 years of practice in the United States San Francisco community. Specializing in pediatric and adult orthodontics, I am committed to delivering personalized, innovative treatment plans that enhance patient confidence and oral health. My expertise includes traditional braces, clear aligners (Invisalign), and advanced digital imaging technologies. As an Orthodontist licensed in California, I have built a reputation for excellence in patient care and community engagement within the San Francisco Bay Area.</w:t>
      </w:r>
    </w:p>
    <w:p>
      <w:r>
        <w:pict>
          <v:rect style="width:0;height:1.5pt" o:hralign="center" o:hrstd="t" o:hr="t"/>
        </w:pict>
      </w:r>
    </w:p>
    <w:bookmarkEnd w:id="21"/>
    <w:bookmarkStart w:id="22" w:name="education"/>
    <w:p>
      <w:pPr>
        <w:pStyle w:val="Heading2"/>
      </w:pPr>
      <w:r>
        <w:t xml:space="preserve">Education</w:t>
      </w:r>
    </w:p>
    <w:p>
      <w:pPr>
        <w:pStyle w:val="FirstParagraph"/>
      </w:pPr>
      <w:r>
        <w:rPr>
          <w:bCs/>
          <w:b/>
        </w:rPr>
        <w:t xml:space="preserve">University of California, San Francisco (UCSF)</w:t>
      </w:r>
      <w:r>
        <w:br/>
      </w:r>
      <w:r>
        <w:t xml:space="preserve">Master of Science in Orthodontics, 2010</w:t>
      </w:r>
      <w:r>
        <w:br/>
      </w:r>
      <w:r>
        <w:t xml:space="preserve">Doctor of Dental Surgery (DDS), 2007</w:t>
      </w:r>
    </w:p>
    <w:p>
      <w:pPr>
        <w:pStyle w:val="BodyText"/>
      </w:pPr>
      <w:r>
        <w:rPr>
          <w:bCs/>
          <w:b/>
        </w:rPr>
        <w:t xml:space="preserve">University of Michigan School of Dentistry</w:t>
      </w:r>
      <w:r>
        <w:br/>
      </w:r>
      <w:r>
        <w:t xml:space="preserve">Advanced Certificate in Orthodontics, 2015</w:t>
      </w:r>
    </w:p>
    <w:p>
      <w:r>
        <w:pict>
          <v:rect style="width:0;height:1.5pt" o:hralign="center" o:hrstd="t" o:hr="t"/>
        </w:pict>
      </w:r>
    </w:p>
    <w:bookmarkEnd w:id="22"/>
    <w:bookmarkStart w:id="25" w:name="professional-experience"/>
    <w:p>
      <w:pPr>
        <w:pStyle w:val="Heading2"/>
      </w:pPr>
      <w:r>
        <w:t xml:space="preserve">Professional Experience</w:t>
      </w:r>
    </w:p>
    <w:bookmarkStart w:id="23" w:name="X80b078b5216dd71c20172ebe629e117846c3130"/>
    <w:p>
      <w:pPr>
        <w:pStyle w:val="Heading3"/>
      </w:pPr>
      <w:r>
        <w:t xml:space="preserve">SF Orthodontic Specialists | San Francisco, CA</w:t>
      </w:r>
    </w:p>
    <w:p>
      <w:pPr>
        <w:pStyle w:val="FirstParagraph"/>
      </w:pPr>
      <w:r>
        <w:rPr>
          <w:iCs/>
          <w:i/>
        </w:rPr>
        <w:t xml:space="preserve">Orthodontist | June 2018 – Present</w:t>
      </w:r>
    </w:p>
    <w:p>
      <w:pPr>
        <w:numPr>
          <w:ilvl w:val="0"/>
          <w:numId w:val="1001"/>
        </w:numPr>
        <w:pStyle w:val="Compact"/>
      </w:pPr>
      <w:r>
        <w:t xml:space="preserve">Managed a diverse patient base of over 1,000 individuals annually, focusing on comprehensive orthodontic care for children and adults in the United States San Francisco region.</w:t>
      </w:r>
    </w:p>
    <w:p>
      <w:pPr>
        <w:numPr>
          <w:ilvl w:val="0"/>
          <w:numId w:val="1001"/>
        </w:numPr>
        <w:pStyle w:val="Compact"/>
      </w:pPr>
      <w:r>
        <w:t xml:space="preserve">Implemented cutting-edge digital treatment planning tools to improve accuracy and reduce chair time by 25%.</w:t>
      </w:r>
    </w:p>
    <w:p>
      <w:pPr>
        <w:numPr>
          <w:ilvl w:val="0"/>
          <w:numId w:val="1001"/>
        </w:numPr>
        <w:pStyle w:val="Compact"/>
      </w:pPr>
      <w:r>
        <w:t xml:space="preserve">Collaborated with local pediatricians and dentists to provide integrated care for patients with complex orthodontic needs.</w:t>
      </w:r>
    </w:p>
    <w:p>
      <w:pPr>
        <w:numPr>
          <w:ilvl w:val="0"/>
          <w:numId w:val="1001"/>
        </w:numPr>
        <w:pStyle w:val="Compact"/>
      </w:pPr>
      <w:r>
        <w:t xml:space="preserve">Authored a white paper on "Orthodontic Care in Multicultural Communities" published in the *Journal of California Orthodontics*, emphasizing cultural competence for San Francisco's diverse population.</w:t>
      </w:r>
    </w:p>
    <w:bookmarkEnd w:id="23"/>
    <w:bookmarkStart w:id="24" w:name="X55c6ff5169e10841660c9f0b176d6a242d2034b"/>
    <w:p>
      <w:pPr>
        <w:pStyle w:val="Heading3"/>
      </w:pPr>
      <w:r>
        <w:t xml:space="preserve">Golden Gate Orthodontics | San Francisco, CA</w:t>
      </w:r>
    </w:p>
    <w:p>
      <w:pPr>
        <w:pStyle w:val="FirstParagraph"/>
      </w:pPr>
      <w:r>
        <w:rPr>
          <w:iCs/>
          <w:i/>
        </w:rPr>
        <w:t xml:space="preserve">Resident Orthodontist | July 2015 – May 2018</w:t>
      </w:r>
    </w:p>
    <w:p>
      <w:pPr>
        <w:numPr>
          <w:ilvl w:val="0"/>
          <w:numId w:val="1002"/>
        </w:numPr>
        <w:pStyle w:val="Compact"/>
      </w:pPr>
      <w:r>
        <w:t xml:space="preserve">Treated over 800 patients with a focus on interceptive orthodontics and early-phase treatment for pediatric patients in the United States San Francisco community.</w:t>
      </w:r>
    </w:p>
    <w:p>
      <w:pPr>
        <w:numPr>
          <w:ilvl w:val="0"/>
          <w:numId w:val="1002"/>
        </w:numPr>
        <w:pStyle w:val="Compact"/>
      </w:pPr>
      <w:r>
        <w:t xml:space="preserve">Provided volunteer orthodontic services at the San Francisco Free Clinics, offering free consultations to underprivileged families.</w:t>
      </w:r>
    </w:p>
    <w:p>
      <w:pPr>
        <w:numPr>
          <w:ilvl w:val="0"/>
          <w:numId w:val="1002"/>
        </w:numPr>
        <w:pStyle w:val="Compact"/>
      </w:pPr>
      <w:r>
        <w:t xml:space="preserve">Trained dental students from UCSF in advanced bracket systems and patient communication techniques specific to urban environments like San Francisco.</w:t>
      </w:r>
    </w:p>
    <w:p>
      <w:r>
        <w:pict>
          <v:rect style="width:0;height:1.5pt" o:hralign="center" o:hrstd="t" o:hr="t"/>
        </w:pict>
      </w:r>
    </w:p>
    <w:bookmarkEnd w:id="24"/>
    <w:bookmarkEnd w:id="25"/>
    <w:bookmarkStart w:id="26" w:name="certifications-licenses"/>
    <w:p>
      <w:pPr>
        <w:pStyle w:val="Heading2"/>
      </w:pPr>
      <w:r>
        <w:t xml:space="preserve">Certifications &amp; Licenses</w:t>
      </w:r>
    </w:p>
    <w:p>
      <w:pPr>
        <w:numPr>
          <w:ilvl w:val="0"/>
          <w:numId w:val="1003"/>
        </w:numPr>
        <w:pStyle w:val="Compact"/>
      </w:pPr>
      <w:r>
        <w:rPr>
          <w:bCs/>
          <w:b/>
        </w:rPr>
        <w:t xml:space="preserve">American Board of Orthodontics (ABO) Certification</w:t>
      </w:r>
      <w:r>
        <w:t xml:space="preserve"> </w:t>
      </w:r>
      <w:r>
        <w:t xml:space="preserve">– 2019</w:t>
      </w:r>
    </w:p>
    <w:p>
      <w:pPr>
        <w:numPr>
          <w:ilvl w:val="0"/>
          <w:numId w:val="1003"/>
        </w:numPr>
        <w:pStyle w:val="Compact"/>
      </w:pPr>
      <w:r>
        <w:rPr>
          <w:bCs/>
          <w:b/>
        </w:rPr>
        <w:t xml:space="preserve">California Dental License #12345678</w:t>
      </w:r>
      <w:r>
        <w:t xml:space="preserve"> </w:t>
      </w:r>
      <w:r>
        <w:t xml:space="preserve">– Active, issued by the California Dental Board</w:t>
      </w:r>
    </w:p>
    <w:p>
      <w:pPr>
        <w:numPr>
          <w:ilvl w:val="0"/>
          <w:numId w:val="1003"/>
        </w:numPr>
        <w:pStyle w:val="Compact"/>
      </w:pPr>
      <w:r>
        <w:rPr>
          <w:bCs/>
          <w:b/>
        </w:rPr>
        <w:t xml:space="preserve">Invisalign Provider Certification</w:t>
      </w:r>
      <w:r>
        <w:t xml:space="preserve"> </w:t>
      </w:r>
      <w:r>
        <w:t xml:space="preserve">– 2020</w:t>
      </w:r>
    </w:p>
    <w:p>
      <w:pPr>
        <w:numPr>
          <w:ilvl w:val="0"/>
          <w:numId w:val="1003"/>
        </w:numPr>
        <w:pStyle w:val="Compact"/>
      </w:pPr>
      <w:r>
        <w:rPr>
          <w:bCs/>
          <w:b/>
        </w:rPr>
        <w:t xml:space="preserve">Digital Imaging and Radiology Advanced Training (DIACT)</w:t>
      </w:r>
      <w:r>
        <w:t xml:space="preserve"> </w:t>
      </w:r>
      <w:r>
        <w:t xml:space="preserve">– 2017</w:t>
      </w:r>
    </w:p>
    <w:p>
      <w:r>
        <w:pict>
          <v:rect style="width:0;height:1.5pt" o:hralign="center" o:hrstd="t" o:hr="t"/>
        </w:pict>
      </w:r>
    </w:p>
    <w:bookmarkEnd w:id="26"/>
    <w:bookmarkStart w:id="27" w:name="skills-specializations"/>
    <w:p>
      <w:pPr>
        <w:pStyle w:val="Heading2"/>
      </w:pPr>
      <w:r>
        <w:t xml:space="preserve">Skills &amp; Specializations</w:t>
      </w:r>
    </w:p>
    <w:p>
      <w:pPr>
        <w:pStyle w:val="FirstParagraph"/>
      </w:pPr>
      <w:r>
        <w:rPr>
          <w:bCs/>
          <w:b/>
        </w:rPr>
        <w:t xml:space="preserve">Technical Proficiency:</w:t>
      </w:r>
    </w:p>
    <w:p>
      <w:pPr>
        <w:numPr>
          <w:ilvl w:val="0"/>
          <w:numId w:val="1004"/>
        </w:numPr>
        <w:pStyle w:val="Compact"/>
      </w:pPr>
      <w:r>
        <w:t xml:space="preserve">Digital orthodontic software (e.g., OraMetrix, 3Shape)</w:t>
      </w:r>
    </w:p>
    <w:p>
      <w:pPr>
        <w:numPr>
          <w:ilvl w:val="0"/>
          <w:numId w:val="1004"/>
        </w:numPr>
        <w:pStyle w:val="Compact"/>
      </w:pPr>
      <w:r>
        <w:t xml:space="preserve">Advanced bracket systems (e.g., Damon, lingual orthodontics)</w:t>
      </w:r>
    </w:p>
    <w:p>
      <w:pPr>
        <w:numPr>
          <w:ilvl w:val="0"/>
          <w:numId w:val="1004"/>
        </w:numPr>
        <w:pStyle w:val="Compact"/>
      </w:pPr>
      <w:r>
        <w:t xml:space="preserve">Cone Beam Computed Tomography (CBCT) interpretation</w:t>
      </w:r>
    </w:p>
    <w:p>
      <w:pPr>
        <w:pStyle w:val="FirstParagraph"/>
      </w:pPr>
      <w:r>
        <w:rPr>
          <w:bCs/>
          <w:b/>
        </w:rPr>
        <w:t xml:space="preserve">Patient Care:</w:t>
      </w:r>
    </w:p>
    <w:p>
      <w:pPr>
        <w:numPr>
          <w:ilvl w:val="0"/>
          <w:numId w:val="1005"/>
        </w:numPr>
        <w:pStyle w:val="Compact"/>
      </w:pPr>
      <w:r>
        <w:t xml:space="preserve">Expertise in pediatric and adult orthodontic treatment planning</w:t>
      </w:r>
    </w:p>
    <w:p>
      <w:pPr>
        <w:numPr>
          <w:ilvl w:val="0"/>
          <w:numId w:val="1005"/>
        </w:numPr>
        <w:pStyle w:val="Compact"/>
      </w:pPr>
      <w:r>
        <w:t xml:space="preserve">Fluency in Spanish and English to serve the multilingual population of San Francisco, California</w:t>
      </w:r>
    </w:p>
    <w:p>
      <w:pPr>
        <w:numPr>
          <w:ilvl w:val="0"/>
          <w:numId w:val="1005"/>
        </w:numPr>
        <w:pStyle w:val="Compact"/>
      </w:pPr>
      <w:r>
        <w:t xml:space="preserve">Cultural competency training for diverse communities in the United States San Francisco area</w:t>
      </w:r>
    </w:p>
    <w:p>
      <w:pPr>
        <w:pStyle w:val="FirstParagraph"/>
      </w:pPr>
      <w:r>
        <w:rPr>
          <w:bCs/>
          <w:b/>
        </w:rPr>
        <w:t xml:space="preserve">Leadership &amp; Community:</w:t>
      </w:r>
    </w:p>
    <w:p>
      <w:pPr>
        <w:numPr>
          <w:ilvl w:val="0"/>
          <w:numId w:val="1006"/>
        </w:numPr>
        <w:pStyle w:val="Compact"/>
      </w:pPr>
      <w:r>
        <w:t xml:space="preserve">Volunteer orthodontist at the Mission District Dental Health Initiative</w:t>
      </w:r>
    </w:p>
    <w:p>
      <w:pPr>
        <w:numPr>
          <w:ilvl w:val="0"/>
          <w:numId w:val="1006"/>
        </w:numPr>
        <w:pStyle w:val="Compact"/>
      </w:pPr>
      <w:r>
        <w:t xml:space="preserve">Speaker at the 2023 California Orthodontic Association Annual Conference on "Innovations in Pediatric Orthodontics"</w:t>
      </w:r>
    </w:p>
    <w:p>
      <w:r>
        <w:pict>
          <v:rect style="width:0;height:1.5pt" o:hralign="center" o:hrstd="t" o:hr="t"/>
        </w:pict>
      </w:r>
    </w:p>
    <w:bookmarkEnd w:id="27"/>
    <w:bookmarkStart w:id="28" w:name="community-involvement-volunteer-work"/>
    <w:p>
      <w:pPr>
        <w:pStyle w:val="Heading2"/>
      </w:pPr>
      <w:r>
        <w:t xml:space="preserve">Community Involvement &amp; Volunteer Work</w:t>
      </w:r>
    </w:p>
    <w:p>
      <w:pPr>
        <w:pStyle w:val="FirstParagraph"/>
      </w:pPr>
      <w:r>
        <w:rPr>
          <w:bCs/>
          <w:b/>
        </w:rPr>
        <w:t xml:space="preserve">SF Youth Dental Health Program | San Francisco, CA</w:t>
      </w:r>
    </w:p>
    <w:p>
      <w:pPr>
        <w:pStyle w:val="BodyText"/>
      </w:pPr>
      <w:r>
        <w:rPr>
          <w:iCs/>
          <w:i/>
        </w:rPr>
        <w:t xml:space="preserve">Volunteer Orthodontist | 2019 – Present</w:t>
      </w:r>
    </w:p>
    <w:p>
      <w:pPr>
        <w:numPr>
          <w:ilvl w:val="0"/>
          <w:numId w:val="1007"/>
        </w:numPr>
        <w:pStyle w:val="Compact"/>
      </w:pPr>
      <w:r>
        <w:t xml:space="preserve">Provided free orthodontic consultations and preventive care to over 500 underserved children in the United States San Francisco community.</w:t>
      </w:r>
    </w:p>
    <w:p>
      <w:pPr>
        <w:numPr>
          <w:ilvl w:val="0"/>
          <w:numId w:val="1007"/>
        </w:numPr>
        <w:pStyle w:val="Compact"/>
      </w:pPr>
      <w:r>
        <w:t xml:space="preserve">Partnered with local schools to educate students on oral hygiene and the importance of early orthodontic intervention.</w:t>
      </w:r>
    </w:p>
    <w:p>
      <w:pPr>
        <w:pStyle w:val="FirstParagraph"/>
      </w:pPr>
      <w:r>
        <w:rPr>
          <w:bCs/>
          <w:b/>
        </w:rPr>
        <w:t xml:space="preserve">San Francisco Dental Society | San Francisco, CA</w:t>
      </w:r>
    </w:p>
    <w:p>
      <w:pPr>
        <w:pStyle w:val="BodyText"/>
      </w:pPr>
      <w:r>
        <w:rPr>
          <w:iCs/>
          <w:i/>
        </w:rPr>
        <w:t xml:space="preserve">Member | 2015 – Present</w:t>
      </w:r>
    </w:p>
    <w:p>
      <w:pPr>
        <w:numPr>
          <w:ilvl w:val="0"/>
          <w:numId w:val="1008"/>
        </w:numPr>
        <w:pStyle w:val="Compact"/>
      </w:pPr>
      <w:r>
        <w:t xml:space="preserve">Active participant in community outreach programs, including free dental screenings at the San Francisco Public Library branches.</w:t>
      </w:r>
    </w:p>
    <w:p>
      <w:pPr>
        <w:numPr>
          <w:ilvl w:val="0"/>
          <w:numId w:val="1008"/>
        </w:numPr>
        <w:pStyle w:val="Compact"/>
      </w:pPr>
      <w:r>
        <w:t xml:space="preserve">Served on the Diversity &amp; Inclusion Committee to promote accessibility in orthodontic care for all residents of the United States San Francisco area.</w:t>
      </w:r>
    </w:p>
    <w:p>
      <w:r>
        <w:pict>
          <v:rect style="width:0;height:1.5pt" o:hralign="center" o:hrstd="t" o:hr="t"/>
        </w:pict>
      </w:r>
    </w:p>
    <w:bookmarkEnd w:id="28"/>
    <w:bookmarkStart w:id="29" w:name="references"/>
    <w:p>
      <w:pPr>
        <w:pStyle w:val="Heading2"/>
      </w:pPr>
      <w:r>
        <w:t xml:space="preserve">References</w:t>
      </w:r>
    </w:p>
    <w:p>
      <w:pPr>
        <w:pStyle w:val="FirstParagraph"/>
      </w:pPr>
      <w:r>
        <w:t xml:space="preserve">Available upon request. Please contact Jennifer M. Alvarez at j.alvarez@orthosf.com for detailed references from colleagues, patients, and community partners in the United States San Francisco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San Francisco</dc:title>
  <dc:creator/>
  <dc:language>en</dc:language>
  <cp:keywords/>
  <dcterms:created xsi:type="dcterms:W3CDTF">2026-07-24T08:50:52Z</dcterms:created>
  <dcterms:modified xsi:type="dcterms:W3CDTF">2026-07-24T08:50:52Z</dcterms:modified>
</cp:coreProperties>
</file>

<file path=docProps/custom.xml><?xml version="1.0" encoding="utf-8"?>
<Properties xmlns="http://schemas.openxmlformats.org/officeDocument/2006/custom-properties" xmlns:vt="http://schemas.openxmlformats.org/officeDocument/2006/docPropsVTypes"/>
</file>