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Colombia</w:t>
      </w:r>
      <w:r>
        <w:t xml:space="preserve"> </w:t>
      </w:r>
      <w:r>
        <w:t xml:space="preserve">Bogotá</w:t>
      </w:r>
    </w:p>
    <w:bookmarkStart w:id="31"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juan.mendez@paramediccolombia.com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Paramedic with over eight years of hands-on experience providing emergency medical care in the dynamic urban environment of Colombia Bogotá. Specialized in trauma response, critical care transport, and community health education. Committed to upholding the highest standards of patient safety and operational efficiency within Bogotá's healthcare infrastructure. Proven expertise in managing high-pressure situations while adhering to local protocols and Colombian medical regulations. Passionate about contributing to public health initiatives in Bogotá through compassionate care and professional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br/>
      </w:r>
      <w:r>
        <w:t xml:space="preserve">Universidad Nacional de Colombia, Bogotá, Colombia</w:t>
      </w:r>
      <w:r>
        <w:br/>
      </w:r>
      <w:r>
        <w:t xml:space="preserve">Graduated: June 2016</w:t>
      </w:r>
    </w:p>
    <w:p>
      <w:pPr>
        <w:numPr>
          <w:ilvl w:val="0"/>
          <w:numId w:val="1001"/>
        </w:numPr>
        <w:pStyle w:val="Compact"/>
      </w:pPr>
      <w:r>
        <w:rPr>
          <w:bCs/>
          <w:b/>
        </w:rPr>
        <w:t xml:space="preserve">Paramedic Certification</w:t>
      </w:r>
      <w:r>
        <w:br/>
      </w:r>
      <w:r>
        <w:t xml:space="preserve">Instituto de Salud Pública, Bogotá, Colombia</w:t>
      </w:r>
      <w:r>
        <w:br/>
      </w:r>
      <w:r>
        <w:t xml:space="preserve">Certified: July 2017</w:t>
      </w:r>
    </w:p>
    <w:p>
      <w:pPr>
        <w:numPr>
          <w:ilvl w:val="0"/>
          <w:numId w:val="1001"/>
        </w:numPr>
        <w:pStyle w:val="Compact"/>
      </w:pPr>
      <w:r>
        <w:rPr>
          <w:bCs/>
          <w:b/>
        </w:rPr>
        <w:t xml:space="preserve">Certificate in Advanced Cardiac Life Support (ACLS)</w:t>
      </w:r>
      <w:r>
        <w:br/>
      </w:r>
      <w:r>
        <w:t xml:space="preserve">American Heart Association, Bogotá, Colombia</w:t>
      </w:r>
      <w:r>
        <w:br/>
      </w:r>
      <w:r>
        <w:t xml:space="preserve">Completed: April 2019</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Corporación Salud Bogotá (CAB) – Emergency Medical Services Division</w:t>
      </w:r>
      <w:r>
        <w:br/>
      </w:r>
      <w:r>
        <w:t xml:space="preserve">January 2019 – Present</w:t>
      </w:r>
      <w:r>
        <w:br/>
      </w:r>
      <w:r>
        <w:t xml:space="preserve">- Provide immediate medical care and transportation for patients in critical condition across Bogotá’s metropolitan area.</w:t>
      </w:r>
      <w:r>
        <w:br/>
      </w:r>
      <w:r>
        <w:t xml:space="preserve">- Coordinate with local hospitals, law enforcement, and fire departments to optimize response times during emergencies.</w:t>
      </w:r>
      <w:r>
        <w:br/>
      </w:r>
      <w:r>
        <w:t xml:space="preserve">- Conduct regular training sessions for junior paramedics on Colombian emergency protocols and advanced trauma management.</w:t>
      </w:r>
      <w:r>
        <w:br/>
      </w:r>
      <w:r>
        <w:t xml:space="preserve">- Participate in community outreach programs to educate residents of Bogotá on first aid and preventive healthcare measures.</w:t>
      </w:r>
    </w:p>
    <w:bookmarkEnd w:id="23"/>
    <w:bookmarkStart w:id="24" w:name="emergency-medical-technician-emt"/>
    <w:p>
      <w:pPr>
        <w:pStyle w:val="Heading3"/>
      </w:pPr>
      <w:r>
        <w:t xml:space="preserve">Emergency Medical Technician (EMT)</w:t>
      </w:r>
    </w:p>
    <w:p>
      <w:pPr>
        <w:pStyle w:val="FirstParagraph"/>
      </w:pPr>
      <w:r>
        <w:rPr>
          <w:bCs/>
          <w:b/>
        </w:rPr>
        <w:t xml:space="preserve">Centro de Atención Móvil de Urgencias (CAMU) – Bogotá</w:t>
      </w:r>
      <w:r>
        <w:br/>
      </w:r>
      <w:r>
        <w:t xml:space="preserve">June 2016 – December 2018</w:t>
      </w:r>
      <w:r>
        <w:br/>
      </w:r>
      <w:r>
        <w:t xml:space="preserve">- Assisted in the rapid assessment and stabilization of patients during emergencies, including cardiac arrest, trauma, and childbirth.</w:t>
      </w:r>
      <w:r>
        <w:br/>
      </w:r>
      <w:r>
        <w:t xml:space="preserve">- Maintained and operated medical equipment in accordance with Colombian safety standards.</w:t>
      </w:r>
      <w:r>
        <w:br/>
      </w:r>
      <w:r>
        <w:t xml:space="preserve">- Documented patient care details accurately to ensure compliance with Bogotá’s healthcare regulations.</w:t>
      </w:r>
      <w:r>
        <w:br/>
      </w:r>
      <w:r>
        <w:t xml:space="preserve">- Collaborated with local NGOs to improve emergency response times in underserved areas of Bogotá.</w:t>
      </w:r>
    </w:p>
    <w:bookmarkEnd w:id="24"/>
    <w:bookmarkEnd w:id="25"/>
    <w:bookmarkStart w:id="26" w:name="certifications"/>
    <w:p>
      <w:pPr>
        <w:pStyle w:val="Heading2"/>
      </w:pPr>
      <w:r>
        <w:t xml:space="preserve">Certifications</w:t>
      </w:r>
    </w:p>
    <w:p>
      <w:pPr>
        <w:numPr>
          <w:ilvl w:val="0"/>
          <w:numId w:val="1002"/>
        </w:numPr>
        <w:pStyle w:val="Compact"/>
      </w:pPr>
      <w:r>
        <w:t xml:space="preserve">Emergency Medical Responder (EMR) – Colombian Ministry of Health, 2015</w:t>
      </w:r>
    </w:p>
    <w:p>
      <w:pPr>
        <w:numPr>
          <w:ilvl w:val="0"/>
          <w:numId w:val="1002"/>
        </w:numPr>
        <w:pStyle w:val="Compact"/>
      </w:pPr>
      <w:r>
        <w:t xml:space="preserve">Basic Life Support (BLS) – American Red Cross, 2018</w:t>
      </w:r>
    </w:p>
    <w:p>
      <w:pPr>
        <w:numPr>
          <w:ilvl w:val="0"/>
          <w:numId w:val="1002"/>
        </w:numPr>
        <w:pStyle w:val="Compact"/>
      </w:pPr>
      <w:r>
        <w:t xml:space="preserve">Pre-Hospital Trauma Life Support (PHTLS) – International Trauma Society, 2020</w:t>
      </w:r>
    </w:p>
    <w:p>
      <w:pPr>
        <w:numPr>
          <w:ilvl w:val="0"/>
          <w:numId w:val="1002"/>
        </w:numPr>
        <w:pStyle w:val="Compact"/>
      </w:pPr>
      <w:r>
        <w:t xml:space="preserve">Safety and Health Management for Emergency Responders – Universidad de los Andes, Bogotá, 2021</w:t>
      </w:r>
    </w:p>
    <w:bookmarkEnd w:id="26"/>
    <w:bookmarkStart w:id="27" w:name="skills"/>
    <w:p>
      <w:pPr>
        <w:pStyle w:val="Heading2"/>
      </w:pPr>
      <w:r>
        <w:t xml:space="preserve">Skills</w:t>
      </w:r>
    </w:p>
    <w:p>
      <w:pPr>
        <w:numPr>
          <w:ilvl w:val="0"/>
          <w:numId w:val="1003"/>
        </w:numPr>
        <w:pStyle w:val="Compact"/>
      </w:pPr>
      <w:r>
        <w:t xml:space="preserve">Advanced knowledge of Colombian emergency medical protocols and local healthcare systems.</w:t>
      </w:r>
    </w:p>
    <w:p>
      <w:pPr>
        <w:numPr>
          <w:ilvl w:val="0"/>
          <w:numId w:val="1003"/>
        </w:numPr>
        <w:pStyle w:val="Compact"/>
      </w:pPr>
      <w:r>
        <w:t xml:space="preserve">Proficient in using medical equipment such as defibrillators, ventilators, and trauma kits commonly used in Bogotá’s emergency services.</w:t>
      </w:r>
    </w:p>
    <w:p>
      <w:pPr>
        <w:numPr>
          <w:ilvl w:val="0"/>
          <w:numId w:val="1003"/>
        </w:numPr>
        <w:pStyle w:val="Compact"/>
      </w:pPr>
      <w:r>
        <w:t xml:space="preserve">Critical thinking and quick decision-making under pressure, tailored to the challenges of Bogotá’s urban environment.</w:t>
      </w:r>
    </w:p>
    <w:p>
      <w:pPr>
        <w:numPr>
          <w:ilvl w:val="0"/>
          <w:numId w:val="1003"/>
        </w:numPr>
        <w:pStyle w:val="Compact"/>
      </w:pPr>
      <w:r>
        <w:t xml:space="preserve">Strong communication skills for interacting with patients, families, and multidisciplinary teams in Colombia Bogotá.</w:t>
      </w:r>
    </w:p>
    <w:p>
      <w:pPr>
        <w:numPr>
          <w:ilvl w:val="0"/>
          <w:numId w:val="1003"/>
        </w:numPr>
        <w:pStyle w:val="Compact"/>
      </w:pPr>
      <w:r>
        <w:t xml:space="preserve">Fluent in Spanish (native) and proficient in English for international collaboration.</w:t>
      </w:r>
    </w:p>
    <w:p>
      <w:pPr>
        <w:numPr>
          <w:ilvl w:val="0"/>
          <w:numId w:val="1003"/>
        </w:numPr>
        <w:pStyle w:val="Compact"/>
      </w:pPr>
      <w:r>
        <w:t xml:space="preserve">Experience in managing patient triage during large-scale emergencies, such as natural disasters or public events in Bogotá.</w:t>
      </w:r>
    </w:p>
    <w:bookmarkEnd w:id="27"/>
    <w:bookmarkStart w:id="28" w:name="community-involvement"/>
    <w:p>
      <w:pPr>
        <w:pStyle w:val="Heading2"/>
      </w:pPr>
      <w:r>
        <w:t xml:space="preserve">Community Involvement</w:t>
      </w:r>
    </w:p>
    <w:p>
      <w:pPr>
        <w:pStyle w:val="FirstParagraph"/>
      </w:pPr>
      <w:r>
        <w:rPr>
          <w:bCs/>
          <w:b/>
        </w:rPr>
        <w:t xml:space="preserve">Bogotá Volunteer Emergency Response Network (VERB)</w:t>
      </w:r>
      <w:r>
        <w:br/>
      </w:r>
      <w:r>
        <w:t xml:space="preserve">2018 – Present</w:t>
      </w:r>
      <w:r>
        <w:br/>
      </w:r>
      <w:r>
        <w:t xml:space="preserve">- Organized and led free first-aid workshops for residents of Bogotá’s neighborhoods, focusing on common emergencies like cardiac arrest and choking.</w:t>
      </w:r>
      <w:r>
        <w:br/>
      </w:r>
      <w:r>
        <w:t xml:space="preserve">- Partnered with local schools to implement emergency preparedness programs, emphasizing the unique challenges faced by Bogotá’s diverse population.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w:t>
      </w:r>
      <w:r>
        <w:br/>
      </w:r>
      <w:r>
        <w:rPr>
          <w:bCs/>
          <w:b/>
        </w:rPr>
        <w:t xml:space="preserve">Technical Proficiency:</w:t>
      </w:r>
      <w:r>
        <w:t xml:space="preserve"> </w:t>
      </w:r>
      <w:r>
        <w:t xml:space="preserve">Electronic medical records systems, GPS navigation for emergency response in Bogotá’s traffic congestion.</w:t>
      </w:r>
      <w:r>
        <w:br/>
      </w:r>
      <w:r>
        <w:rPr>
          <w:bCs/>
          <w:b/>
        </w:rPr>
        <w:t xml:space="preserve">Credentials:</w:t>
      </w:r>
      <w:r>
        <w:t xml:space="preserve"> </w:t>
      </w:r>
      <w:r>
        <w:t xml:space="preserve">Valid driver’s license with experience operating ambulances in Bogotá’s complex urban infrastructure.</w:t>
      </w:r>
    </w:p>
    <w:bookmarkEnd w:id="29"/>
    <w:bookmarkStart w:id="30" w:name="references"/>
    <w:p>
      <w:pPr>
        <w:pStyle w:val="Heading2"/>
      </w:pPr>
      <w:r>
        <w:t xml:space="preserve">References</w:t>
      </w:r>
    </w:p>
    <w:p>
      <w:pPr>
        <w:pStyle w:val="FirstParagraph"/>
      </w:pPr>
      <w:r>
        <w:t xml:space="preserve">Available upon request. Contact: juan.mendez@paramediccolombia.com</w:t>
      </w:r>
    </w:p>
    <w:bookmarkEnd w:id="30"/>
    <w:p>
      <w:pPr>
        <w:pStyle w:val="BodyText"/>
      </w:pPr>
      <w:r>
        <w:t xml:space="preserve">This resume is tailored for the role of Paramedic in Colombia Bogotá, emphasizing local expertise and compliance with regional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Colombia Bogotá</dc:title>
  <dc:creator/>
  <dc:language>en</dc:language>
  <cp:keywords/>
  <dcterms:created xsi:type="dcterms:W3CDTF">2025-12-11T00:11:02Z</dcterms:created>
  <dcterms:modified xsi:type="dcterms:W3CDTF">2025-12-11T00:11:02Z</dcterms:modified>
</cp:coreProperties>
</file>

<file path=docProps/custom.xml><?xml version="1.0" encoding="utf-8"?>
<Properties xmlns="http://schemas.openxmlformats.org/officeDocument/2006/custom-properties" xmlns:vt="http://schemas.openxmlformats.org/officeDocument/2006/docPropsVTypes"/>
</file>