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Paramedic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1" w:name="paramedic-resume-your-full-name"/>
    <w:p>
      <w:pPr>
        <w:pStyle w:val="Heading1"/>
      </w:pPr>
      <w:r>
        <w:t xml:space="preserve">Paramedic Resume: [Your Full Name]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+57 300-XXXX-XXXX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123, Medellín, Antioquia, Colombia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paramedic in Colombia Medellín, I bring [X years] of hands-on expertise in emergency medical services (EMS), trauma care, and community health support. My resume reflects a strong commitment to providing life-saving interventions, collaborating with local healthcare institutions, and adapting to the unique challenges of urban and rural environments in Colombia. With a focus on rapid response, patient advocacy, and cultural sensitivity, I aim to contribute to the resilience of Medellín's healthcare system while upholding the highest standards of paramedic practice.</w:t>
      </w:r>
    </w:p>
    <w:p>
      <w:pPr>
        <w:pStyle w:val="BodyText"/>
      </w:pPr>
      <w:r>
        <w:t xml:space="preserve">My background includes extensive training in advanced cardiac life support (ACLS), pediatric emergencies, and disaster response. As a paramedic in Colombia Medellín, I have worked alongside hospitals such as Clínica Colsanitas and Universidad de Antioquia, ensuring seamless care for patients during critical situations. This resume highlights my qualifications to serve as a vital link between emergency incidents and medical facilities in one of Colombia’s most dynamic cities.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Xe44610efbd73aec9d73719a0f3b39a1d417f0fc"/>
    <w:p>
      <w:pPr>
        <w:pStyle w:val="Heading3"/>
      </w:pPr>
      <w:r>
        <w:t xml:space="preserve">Paramedic – Medellín Emergency Services (EMS)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Provided emergency medical care to over 5,000 patients annually in Medellín, addressing trauma, cardiac events, and acute illnesses.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hospitals and clinics to streamline patient triage and transportation protocols in Colombia’s high-traffic urban zones.</w:t>
      </w:r>
    </w:p>
    <w:p>
      <w:pPr>
        <w:numPr>
          <w:ilvl w:val="0"/>
          <w:numId w:val="1002"/>
        </w:numPr>
        <w:pStyle w:val="Compact"/>
      </w:pPr>
      <w:r>
        <w:t xml:space="preserve">Conducted community outreach programs in Medellín to educate residents on first aid, emergency preparedness, and preventive healthcare measures.</w:t>
      </w:r>
    </w:p>
    <w:p>
      <w:pPr>
        <w:numPr>
          <w:ilvl w:val="0"/>
          <w:numId w:val="1002"/>
        </w:numPr>
        <w:pStyle w:val="Compact"/>
      </w:pPr>
      <w:r>
        <w:t xml:space="preserve">Utilized advanced equipment such as automated external defibrillators (AEDs), IV therapy tools, and oxygen delivery systems to stabilize patients during transit.</w:t>
      </w:r>
    </w:p>
    <w:p>
      <w:pPr>
        <w:numPr>
          <w:ilvl w:val="0"/>
          <w:numId w:val="1002"/>
        </w:numPr>
        <w:pStyle w:val="Compact"/>
      </w:pPr>
      <w:r>
        <w:t xml:space="preserve">Participated in annual disaster response drills organized by the Medellín Fire Department, ensuring readiness for natural disasters like landslides or urban fires.</w:t>
      </w:r>
    </w:p>
    <w:bookmarkEnd w:id="21"/>
    <w:bookmarkStart w:id="22" w:name="X66a2469ca8ac778eb0582e7008928f69cdb08df"/>
    <w:p>
      <w:pPr>
        <w:pStyle w:val="Heading3"/>
      </w:pPr>
      <w:r>
        <w:t xml:space="preserve">Emergency Medical Technician (EMT) – Clínica Colsanitas</w:t>
      </w:r>
    </w:p>
    <w:p>
      <w:pPr>
        <w:pStyle w:val="FirstParagraph"/>
      </w:pPr>
      <w:r>
        <w:rPr>
          <w:iCs/>
          <w:i/>
        </w:rPr>
        <w:t xml:space="preserve">January 2016 – May 2018</w:t>
      </w:r>
    </w:p>
    <w:p>
      <w:pPr>
        <w:numPr>
          <w:ilvl w:val="0"/>
          <w:numId w:val="1003"/>
        </w:numPr>
        <w:pStyle w:val="Compact"/>
      </w:pPr>
      <w:r>
        <w:t xml:space="preserve">Supported paramedics in delivering pre-hospital care, including patient assessment, wound management, and spinal immobilization.</w:t>
      </w:r>
    </w:p>
    <w:p>
      <w:pPr>
        <w:numPr>
          <w:ilvl w:val="0"/>
          <w:numId w:val="1003"/>
        </w:numPr>
        <w:pStyle w:val="Compact"/>
      </w:pPr>
      <w:r>
        <w:t xml:space="preserve">Managed inventory of medical supplies and ensured compliance with Colombia’s health regulations for emergency vehicles.</w:t>
      </w:r>
    </w:p>
    <w:p>
      <w:pPr>
        <w:numPr>
          <w:ilvl w:val="0"/>
          <w:numId w:val="1003"/>
        </w:numPr>
        <w:pStyle w:val="Compact"/>
      </w:pPr>
      <w:r>
        <w:t xml:space="preserve">Developed strong communication skills to coordinate with nurses, physicians, and hospital staff in Medellín’s healthcare network.</w:t>
      </w:r>
    </w:p>
    <w:p>
      <w:pPr>
        <w:numPr>
          <w:ilvl w:val="0"/>
          <w:numId w:val="1003"/>
        </w:numPr>
        <w:pStyle w:val="Compact"/>
      </w:pPr>
      <w:r>
        <w:t xml:space="preserve">Trained new EMTs on local protocols, emphasizing the importance of cultural competence when serving diverse communities in Medellín.</w:t>
      </w:r>
    </w:p>
    <w:bookmarkEnd w:id="22"/>
    <w:bookmarkEnd w:id="23"/>
    <w:bookmarkStart w:id="26" w:name="educational-background"/>
    <w:p>
      <w:pPr>
        <w:pStyle w:val="Heading2"/>
      </w:pPr>
      <w:r>
        <w:t xml:space="preserve">Educational Background</w:t>
      </w:r>
    </w:p>
    <w:bookmarkStart w:id="24" w:name="X1c6eb9848566c53b6699f5d085a95a78d37e1c1"/>
    <w:p>
      <w:pPr>
        <w:pStyle w:val="Heading3"/>
      </w:pPr>
      <w:r>
        <w:t xml:space="preserve">Bachelor of Science in Emergency Medical Services (BSc EMS)</w:t>
      </w:r>
    </w:p>
    <w:p>
      <w:pPr>
        <w:pStyle w:val="FirstParagraph"/>
      </w:pPr>
      <w:r>
        <w:rPr>
          <w:iCs/>
          <w:i/>
        </w:rPr>
        <w:t xml:space="preserve">Universidad Tecnológica de Medellín, Colombia</w:t>
      </w:r>
    </w:p>
    <w:p>
      <w:pPr>
        <w:pStyle w:val="BodyText"/>
      </w:pPr>
      <w:r>
        <w:rPr>
          <w:iCs/>
          <w:i/>
        </w:rPr>
        <w:t xml:space="preserve">Graduated: June 2015</w:t>
      </w:r>
    </w:p>
    <w:p>
      <w:pPr>
        <w:numPr>
          <w:ilvl w:val="0"/>
          <w:numId w:val="1004"/>
        </w:numPr>
        <w:pStyle w:val="Compact"/>
      </w:pPr>
      <w:r>
        <w:t xml:space="preserve">Courses included trauma care, pharmacology, and emergency obstetrics tailored to the Colombian healthcare context.</w:t>
      </w:r>
    </w:p>
    <w:p>
      <w:pPr>
        <w:numPr>
          <w:ilvl w:val="0"/>
          <w:numId w:val="1004"/>
        </w:numPr>
        <w:pStyle w:val="Compact"/>
      </w:pPr>
      <w:r>
        <w:t xml:space="preserve">Completed a 600-hour clinical internship with the Medellín Fire Department, focusing on urban emergency response.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(ACLS):</w:t>
      </w:r>
      <w:r>
        <w:t xml:space="preserve"> </w:t>
      </w:r>
      <w:r>
        <w:t xml:space="preserve">American Heart Association,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Pediatric Advanced Life Support (PALS):</w:t>
      </w:r>
      <w:r>
        <w:t xml:space="preserve"> </w:t>
      </w:r>
      <w:r>
        <w:t xml:space="preserve">Colombian Institute of Health,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Registry of Emergency Medical Technicians (NREMT):</w:t>
      </w:r>
      <w:r>
        <w:t xml:space="preserve"> </w:t>
      </w:r>
      <w:r>
        <w:t xml:space="preserve">Certified in 2017, valid for Colombia.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CPR:</w:t>
      </w:r>
      <w:r>
        <w:t xml:space="preserve"> </w:t>
      </w:r>
      <w:r>
        <w:t xml:space="preserve">Red Cross Colombia, 2019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Trauma care, IV therapy, airway management, and emergency obstetrics.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Operation of ambulances, defibrillators, and portable diagnostic equipment in Medellín’s varied terrain.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Fluent in Spanish (native) and English (proficient), enabling effective communication with international patients and colleagues.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teamwork, quick decision-making, and empathy for patients from diverse socioeconomic backgrounds in Colombia Medellín.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Intermediate (reading/writing), fluent in medical terminology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As a paramedic in Colombia Medellín, I have actively participated in local initiatives to improve emergency care access. For example, I volunteered with the "Salud en Calle" program, providing free medical check-ups to underserved neighborhoods. Additionally, I co-founded a first-aid training workshop for school teachers in Medellín’s eastern district, empowering them to handle emergencies in educational settings.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supervisors from Medellín Emergency Services and healthcare professionals at Clínica Colsanitas.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Paramedic Resume - Colombia Medellín</dc:title>
  <dc:creator/>
  <dc:language>en</dc:language>
  <cp:keywords/>
  <dcterms:created xsi:type="dcterms:W3CDTF">2026-09-27T19:03:00Z</dcterms:created>
  <dcterms:modified xsi:type="dcterms:W3CDTF">2026-09-27T19:03:00Z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