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paramedic-resume"/>
    <w:p>
      <w:pPr>
        <w:pStyle w:val="Heading1"/>
      </w:pPr>
      <w:r>
        <w:t xml:space="preserve">Paramedic Resume</w:t>
      </w:r>
    </w:p>
    <w:p>
      <w:pPr>
        <w:pStyle w:val="FirstParagraph"/>
      </w:pPr>
      <w:r>
        <w:rPr>
          <w:bCs/>
          <w:b/>
        </w:rPr>
        <w:t xml:space="preserve">Name:</w:t>
      </w:r>
      <w:r>
        <w:t xml:space="preserve"> </w:t>
      </w:r>
      <w:r>
        <w:t xml:space="preserve">Ahmed Mohammed Ali</w:t>
      </w:r>
    </w:p>
    <w:p>
      <w:pPr>
        <w:pStyle w:val="BodyText"/>
      </w:pPr>
      <w:r>
        <w:rPr>
          <w:bCs/>
          <w:b/>
        </w:rPr>
        <w:t xml:space="preserve">Contact:</w:t>
      </w:r>
      <w:r>
        <w:t xml:space="preserve"> </w:t>
      </w:r>
      <w:r>
        <w:t xml:space="preserve">+20 123-456-7890 | ahmed.paramedic@example.com</w:t>
      </w:r>
    </w:p>
    <w:p>
      <w:pPr>
        <w:pStyle w:val="BodyText"/>
      </w:pP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Dedicated and compassionate Paramedic with over 8 years of experience in emergency medical services across Egypt, specializing in Alexandria. Proven expertise in providing critical care during emergencies, trauma response, and patient stabilization. Committed to upholding the highest standards of professionalism and community service in Egypt Alexandria. A passionate advocate for public health education and first responder training initiatives.</w:t>
      </w:r>
    </w:p>
    <w:bookmarkEnd w:id="20"/>
    <w:bookmarkStart w:id="24" w:name="work-experience"/>
    <w:p>
      <w:pPr>
        <w:pStyle w:val="Heading2"/>
      </w:pPr>
      <w:r>
        <w:t xml:space="preserve">Work Experience</w:t>
      </w:r>
    </w:p>
    <w:bookmarkStart w:id="21" w:name="senior-paramedic"/>
    <w:p>
      <w:pPr>
        <w:pStyle w:val="Heading3"/>
      </w:pPr>
      <w:r>
        <w:rPr>
          <w:bCs/>
          <w:b/>
        </w:rPr>
        <w:t xml:space="preserve">Senior Paramedic</w:t>
      </w:r>
    </w:p>
    <w:p>
      <w:pPr>
        <w:pStyle w:val="FirstParagraph"/>
      </w:pPr>
      <w:r>
        <w:rPr>
          <w:iCs/>
          <w:i/>
        </w:rPr>
        <w:t xml:space="preserve">Egypt Alexandria Emergency Medical Services (EMS) - 2018 – Present</w:t>
      </w:r>
    </w:p>
    <w:p>
      <w:pPr>
        <w:numPr>
          <w:ilvl w:val="0"/>
          <w:numId w:val="1001"/>
        </w:numPr>
        <w:pStyle w:val="Compact"/>
      </w:pPr>
      <w:r>
        <w:t xml:space="preserve">Provided advanced life support (ALS) and basic life support (BLS) services to patients in critical condition, including trauma, cardiac arrest, and medical emergencies.</w:t>
      </w:r>
    </w:p>
    <w:p>
      <w:pPr>
        <w:numPr>
          <w:ilvl w:val="0"/>
          <w:numId w:val="1001"/>
        </w:numPr>
        <w:pStyle w:val="Compact"/>
      </w:pPr>
      <w:r>
        <w:t xml:space="preserve">Collaborated with hospital staff and doctors to ensure seamless patient handover and continuity of care in Alexandria’s busiest emergency departments.</w:t>
      </w:r>
    </w:p>
    <w:p>
      <w:pPr>
        <w:numPr>
          <w:ilvl w:val="0"/>
          <w:numId w:val="1001"/>
        </w:numPr>
        <w:pStyle w:val="Compact"/>
      </w:pPr>
      <w:r>
        <w:t xml:space="preserve">Trained over 200 local paramedics on the latest resuscitation protocols aligned with Egyptian national guidelines, including the use of automated external defibrillators (AEDs) and advanced airway management techniques.</w:t>
      </w:r>
    </w:p>
    <w:p>
      <w:pPr>
        <w:numPr>
          <w:ilvl w:val="0"/>
          <w:numId w:val="1001"/>
        </w:numPr>
        <w:pStyle w:val="Compact"/>
      </w:pPr>
      <w:r>
        <w:t xml:space="preserve">Contributed to the development of emergency response plans for Alexandria’s high-risk areas, such as commercial hubs and tourist sites, ensuring rapid intervention during large-scale incidents.</w:t>
      </w:r>
    </w:p>
    <w:p>
      <w:pPr>
        <w:numPr>
          <w:ilvl w:val="0"/>
          <w:numId w:val="1001"/>
        </w:numPr>
        <w:pStyle w:val="Compact"/>
      </w:pPr>
      <w:r>
        <w:t xml:space="preserve">Received recognition for outstanding service in 2021 during a major flood event in Alexandria, where paramedics provided life-saving care to stranded residents.</w:t>
      </w:r>
    </w:p>
    <w:bookmarkEnd w:id="21"/>
    <w:bookmarkStart w:id="22" w:name="paramedic"/>
    <w:p>
      <w:pPr>
        <w:pStyle w:val="Heading3"/>
      </w:pPr>
      <w:r>
        <w:rPr>
          <w:bCs/>
          <w:b/>
        </w:rPr>
        <w:t xml:space="preserve">Paramedic</w:t>
      </w:r>
    </w:p>
    <w:p>
      <w:pPr>
        <w:pStyle w:val="FirstParagraph"/>
      </w:pPr>
      <w:r>
        <w:rPr>
          <w:iCs/>
          <w:i/>
        </w:rPr>
        <w:t xml:space="preserve">Al-Walidya General Hospital Emergency Unit - 2015 – 2018</w:t>
      </w:r>
    </w:p>
    <w:p>
      <w:pPr>
        <w:numPr>
          <w:ilvl w:val="0"/>
          <w:numId w:val="1002"/>
        </w:numPr>
        <w:pStyle w:val="Compact"/>
      </w:pPr>
      <w:r>
        <w:t xml:space="preserve">Managed patient triage and initial assessment in high-pressure environments, prioritizing care for patients with life-threatening conditions.</w:t>
      </w:r>
    </w:p>
    <w:p>
      <w:pPr>
        <w:numPr>
          <w:ilvl w:val="0"/>
          <w:numId w:val="1002"/>
        </w:numPr>
        <w:pStyle w:val="Compact"/>
      </w:pPr>
      <w:r>
        <w:t xml:space="preserve">Administered medications, performed wound care, and operated emergency equipment under the supervision of licensed physicians.</w:t>
      </w:r>
    </w:p>
    <w:p>
      <w:pPr>
        <w:numPr>
          <w:ilvl w:val="0"/>
          <w:numId w:val="1002"/>
        </w:numPr>
        <w:pStyle w:val="Compact"/>
      </w:pPr>
      <w:r>
        <w:t xml:space="preserve">Participated in community outreach programs in Alexandria to educate citizens on first aid and emergency preparedness.</w:t>
      </w:r>
    </w:p>
    <w:p>
      <w:pPr>
        <w:numPr>
          <w:ilvl w:val="0"/>
          <w:numId w:val="1002"/>
        </w:numPr>
        <w:pStyle w:val="Compact"/>
      </w:pPr>
      <w:r>
        <w:t xml:space="preserve">Assisted in organizing annual health fairs in Alexandria, focusing on preventive care and early detection of chronic diseases.</w:t>
      </w:r>
    </w:p>
    <w:bookmarkEnd w:id="22"/>
    <w:bookmarkStart w:id="23" w:name="emergency-medical-technician-emt"/>
    <w:p>
      <w:pPr>
        <w:pStyle w:val="Heading3"/>
      </w:pPr>
      <w:r>
        <w:rPr>
          <w:bCs/>
          <w:b/>
        </w:rPr>
        <w:t xml:space="preserve">Emergency Medical Technician (EMT)</w:t>
      </w:r>
    </w:p>
    <w:p>
      <w:pPr>
        <w:pStyle w:val="FirstParagraph"/>
      </w:pPr>
      <w:r>
        <w:rPr>
          <w:iCs/>
          <w:i/>
        </w:rPr>
        <w:t xml:space="preserve">Egyptian Red Crescent - 2012 – 2015</w:t>
      </w:r>
    </w:p>
    <w:p>
      <w:pPr>
        <w:numPr>
          <w:ilvl w:val="0"/>
          <w:numId w:val="1003"/>
        </w:numPr>
        <w:pStyle w:val="Compact"/>
      </w:pPr>
      <w:r>
        <w:t xml:space="preserve">Responded to over 1,500 emergency calls across Alexandria, providing immediate care and transportation for patients in need.</w:t>
      </w:r>
    </w:p>
    <w:p>
      <w:pPr>
        <w:numPr>
          <w:ilvl w:val="0"/>
          <w:numId w:val="1003"/>
        </w:numPr>
        <w:pStyle w:val="Compact"/>
      </w:pPr>
      <w:r>
        <w:t xml:space="preserve">Collaborated with volunteer teams to support disaster relief efforts during natural calamities in the Alexandria region.</w:t>
      </w:r>
    </w:p>
    <w:p>
      <w:pPr>
        <w:numPr>
          <w:ilvl w:val="0"/>
          <w:numId w:val="1003"/>
        </w:numPr>
        <w:pStyle w:val="Compact"/>
      </w:pPr>
      <w:r>
        <w:t xml:space="preserve">Documented patient care reports accurately and maintained compliance with Egyptian EMS standards and protocols.</w:t>
      </w:r>
    </w:p>
    <w:bookmarkEnd w:id="23"/>
    <w:bookmarkEnd w:id="24"/>
    <w:bookmarkStart w:id="27" w:name="education"/>
    <w:p>
      <w:pPr>
        <w:pStyle w:val="Heading2"/>
      </w:pPr>
      <w:r>
        <w:t xml:space="preserve">Education</w:t>
      </w:r>
    </w:p>
    <w:bookmarkStart w:id="25" w:name="X5b00e0d210cbbd645ae28e524391b15d4d0c05b"/>
    <w:p>
      <w:pPr>
        <w:pStyle w:val="Heading3"/>
      </w:pPr>
      <w:r>
        <w:rPr>
          <w:bCs/>
          <w:b/>
        </w:rPr>
        <w:t xml:space="preserve">Emergency Medical Services (EMS) Certification</w:t>
      </w:r>
    </w:p>
    <w:p>
      <w:pPr>
        <w:pStyle w:val="FirstParagraph"/>
      </w:pPr>
      <w:r>
        <w:rPr>
          <w:iCs/>
          <w:i/>
        </w:rPr>
        <w:t xml:space="preserve">Alexandria University, Egypt - 2011</w:t>
      </w:r>
    </w:p>
    <w:p>
      <w:pPr>
        <w:numPr>
          <w:ilvl w:val="0"/>
          <w:numId w:val="1004"/>
        </w:numPr>
        <w:pStyle w:val="Compact"/>
      </w:pPr>
      <w:r>
        <w:t xml:space="preserve">Completed a rigorous 18-month program covering anatomy, physiology, trauma care, and pharmacology.</w:t>
      </w:r>
    </w:p>
    <w:p>
      <w:pPr>
        <w:numPr>
          <w:ilvl w:val="0"/>
          <w:numId w:val="1004"/>
        </w:numPr>
        <w:pStyle w:val="Compact"/>
      </w:pPr>
      <w:r>
        <w:t xml:space="preserve">Graduated with honors and received a certificate of excellence in emergency medical response.</w:t>
      </w:r>
    </w:p>
    <w:bookmarkEnd w:id="25"/>
    <w:bookmarkStart w:id="26" w:name="bachelor-of-science-in-health-sciences"/>
    <w:p>
      <w:pPr>
        <w:pStyle w:val="Heading3"/>
      </w:pPr>
      <w:r>
        <w:rPr>
          <w:bCs/>
          <w:b/>
        </w:rPr>
        <w:t xml:space="preserve">Bachelor of Science in Health Sciences</w:t>
      </w:r>
    </w:p>
    <w:p>
      <w:pPr>
        <w:pStyle w:val="FirstParagraph"/>
      </w:pPr>
      <w:r>
        <w:rPr>
          <w:iCs/>
          <w:i/>
        </w:rPr>
        <w:t xml:space="preserve">Alexandria University, Egypt - 2011</w:t>
      </w:r>
    </w:p>
    <w:p>
      <w:pPr>
        <w:numPr>
          <w:ilvl w:val="0"/>
          <w:numId w:val="1005"/>
        </w:numPr>
        <w:pStyle w:val="Compact"/>
      </w:pPr>
      <w:r>
        <w:t xml:space="preserve">Focus on public health, epidemiology, and community health initiatives in Egypt.</w:t>
      </w:r>
    </w:p>
    <w:p>
      <w:pPr>
        <w:numPr>
          <w:ilvl w:val="0"/>
          <w:numId w:val="1005"/>
        </w:numPr>
        <w:pStyle w:val="Compact"/>
      </w:pPr>
      <w:r>
        <w:t xml:space="preserve">Participated in fieldwork projects that addressed healthcare disparities in Alexandria’s underserved communities.</w:t>
      </w:r>
    </w:p>
    <w:bookmarkEnd w:id="26"/>
    <w:bookmarkEnd w:id="27"/>
    <w:bookmarkStart w:id="28" w:name="skills"/>
    <w:p>
      <w:pPr>
        <w:pStyle w:val="Heading2"/>
      </w:pPr>
      <w:r>
        <w:t xml:space="preserve">Skills</w:t>
      </w:r>
    </w:p>
    <w:p>
      <w:pPr>
        <w:numPr>
          <w:ilvl w:val="0"/>
          <w:numId w:val="1006"/>
        </w:numPr>
        <w:pStyle w:val="Compact"/>
      </w:pPr>
      <w:r>
        <w:t xml:space="preserve">Advanced Cardiac Life Support (ACLS) and Pediatric Advanced Life Support (PALS) certified.</w:t>
      </w:r>
    </w:p>
    <w:p>
      <w:pPr>
        <w:numPr>
          <w:ilvl w:val="0"/>
          <w:numId w:val="1006"/>
        </w:numPr>
        <w:pStyle w:val="Compact"/>
      </w:pPr>
      <w:r>
        <w:t xml:space="preserve">Proficient in using medical equipment such as ECG machines, oxygen delivery systems, and IV therapy tools.</w:t>
      </w:r>
    </w:p>
    <w:p>
      <w:pPr>
        <w:numPr>
          <w:ilvl w:val="0"/>
          <w:numId w:val="1006"/>
        </w:numPr>
        <w:pStyle w:val="Compact"/>
      </w:pPr>
      <w:r>
        <w:t xml:space="preserve">Skilled in emergency trauma care, including fracture immobilization, splinting, and wound management.</w:t>
      </w:r>
    </w:p>
    <w:p>
      <w:pPr>
        <w:numPr>
          <w:ilvl w:val="0"/>
          <w:numId w:val="1006"/>
        </w:numPr>
        <w:pStyle w:val="Compact"/>
      </w:pPr>
      <w:r>
        <w:t xml:space="preserve">Certified in Automated External Defibrillator (AED) operation and emergency scene safety protocols.</w:t>
      </w:r>
    </w:p>
    <w:p>
      <w:pPr>
        <w:numPr>
          <w:ilvl w:val="0"/>
          <w:numId w:val="1006"/>
        </w:numPr>
        <w:pStyle w:val="Compact"/>
      </w:pPr>
      <w:r>
        <w:t xml:space="preserve">Fluent in Arabic and English; capable of communicating effectively with diverse patient populations across Egypt Alexandria.</w:t>
      </w:r>
    </w:p>
    <w:bookmarkEnd w:id="28"/>
    <w:bookmarkStart w:id="29" w:name="certifications"/>
    <w:p>
      <w:pPr>
        <w:pStyle w:val="Heading2"/>
      </w:pPr>
      <w:r>
        <w:t xml:space="preserve">Certifications</w:t>
      </w:r>
    </w:p>
    <w:p>
      <w:pPr>
        <w:numPr>
          <w:ilvl w:val="0"/>
          <w:numId w:val="1007"/>
        </w:numPr>
        <w:pStyle w:val="Compact"/>
      </w:pPr>
      <w:r>
        <w:t xml:space="preserve">National EMS Certification (Egypt) - 2011</w:t>
      </w:r>
    </w:p>
    <w:p>
      <w:pPr>
        <w:numPr>
          <w:ilvl w:val="0"/>
          <w:numId w:val="1007"/>
        </w:numPr>
        <w:pStyle w:val="Compact"/>
      </w:pPr>
      <w:r>
        <w:t xml:space="preserve">Basic Life Support (BLS) for Healthcare Providers - American Heart Association, 2019</w:t>
      </w:r>
    </w:p>
    <w:p>
      <w:pPr>
        <w:numPr>
          <w:ilvl w:val="0"/>
          <w:numId w:val="1007"/>
        </w:numPr>
        <w:pStyle w:val="Compact"/>
      </w:pPr>
      <w:r>
        <w:t xml:space="preserve">Emergency Medical Responder (EMR) Certification - Egyptian Red Crescent, 2015</w:t>
      </w:r>
    </w:p>
    <w:bookmarkEnd w:id="29"/>
    <w:bookmarkStart w:id="30" w:name="additional-experience-achievements"/>
    <w:p>
      <w:pPr>
        <w:pStyle w:val="Heading2"/>
      </w:pPr>
      <w:r>
        <w:t xml:space="preserve">Additional Experience &amp; Achievements</w:t>
      </w:r>
    </w:p>
    <w:p>
      <w:pPr>
        <w:pStyle w:val="FirstParagraph"/>
      </w:pPr>
      <w:r>
        <w:rPr>
          <w:bCs/>
          <w:b/>
        </w:rPr>
        <w:t xml:space="preserve">Community Health Initiatives:</w:t>
      </w:r>
      <w:r>
        <w:t xml:space="preserve"> </w:t>
      </w:r>
      <w:r>
        <w:t xml:space="preserve">Volunteered as a first aid instructor for Alexandria’s youth clubs, teaching over 500 students how to respond to emergencies.</w:t>
      </w:r>
    </w:p>
    <w:p>
      <w:pPr>
        <w:pStyle w:val="BodyText"/>
      </w:pPr>
      <w:r>
        <w:rPr>
          <w:bCs/>
          <w:b/>
        </w:rPr>
        <w:t xml:space="preserve">Award Recognition:</w:t>
      </w:r>
      <w:r>
        <w:t xml:space="preserve"> </w:t>
      </w:r>
      <w:r>
        <w:t xml:space="preserve">Recipient of the "Outstanding Paramedic Award" from the Alexandria EMS Association in 2020 for exceptional service during a city-wide health crisis.</w:t>
      </w:r>
    </w:p>
    <w:bookmarkEnd w:id="30"/>
    <w:bookmarkStart w:id="31"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Contact Ahmed Mohammed Ali at +20 123-456-7890 or ahmed.paramedic@example.com.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Egypt Alexandria</dc:title>
  <dc:creator/>
  <dc:language>en</dc:language>
  <cp:keywords/>
  <dcterms:created xsi:type="dcterms:W3CDTF">2026-07-23T10:41:54Z</dcterms:created>
  <dcterms:modified xsi:type="dcterms:W3CDTF">2026-07-23T10:41:54Z</dcterms:modified>
</cp:coreProperties>
</file>

<file path=docProps/custom.xml><?xml version="1.0" encoding="utf-8"?>
<Properties xmlns="http://schemas.openxmlformats.org/officeDocument/2006/custom-properties" xmlns:vt="http://schemas.openxmlformats.org/officeDocument/2006/docPropsVTypes"/>
</file>