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in</w:t>
      </w:r>
      <w:r>
        <w:t xml:space="preserve"> </w:t>
      </w:r>
      <w:r>
        <w:t xml:space="preserve">Singapore</w:t>
      </w:r>
      <w:r>
        <w:t xml:space="preserve"> </w:t>
      </w:r>
      <w:r>
        <w:t xml:space="preserve">Singapore</w:t>
      </w:r>
    </w:p>
    <w:bookmarkStart w:id="32" w:name="resume-paramedic-in-singapore-singapore"/>
    <w:p>
      <w:pPr>
        <w:pStyle w:val="Heading1"/>
      </w:pPr>
      <w:r>
        <w:t xml:space="preserve">Resume: Paramedic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Address:</w:t>
      </w:r>
      <w:r>
        <w:t xml:space="preserve"> </w:t>
      </w:r>
      <w:r>
        <w:t xml:space="preserve">123 Medical Street, Singapore, Singapore</w:t>
      </w:r>
    </w:p>
    <w:bookmarkEnd w:id="20"/>
    <w:bookmarkStart w:id="21" w:name="professional-summary"/>
    <w:p>
      <w:pPr>
        <w:pStyle w:val="Heading2"/>
      </w:pPr>
      <w:r>
        <w:t xml:space="preserve">Professional Summary</w:t>
      </w:r>
    </w:p>
    <w:p>
      <w:pPr>
        <w:pStyle w:val="FirstParagraph"/>
      </w:pPr>
      <w:r>
        <w:t xml:space="preserve">A dedicated and experienced Paramedic with over eight years of hands-on experience in emergency medical services (EMS) across Singapore. Proficient in providing critical care during emergencies, managing trauma cases, and collaborating with healthcare professionals to ensure timely patient stabilization. Committed to upholding the highest standards of care within the unique context of Singapore's healthcare system, where rapid response and precision are paramount. Skilled in using advanced medical equipment, triaging patients efficiently, and maintaining clear communication with both patients and emergency teams. Passionate about contributing to public health initiatives in Singapore while adhering to local protocols and regulations.</w:t>
      </w:r>
    </w:p>
    <w:bookmarkEnd w:id="21"/>
    <w:bookmarkStart w:id="24" w:name="work-experience"/>
    <w:p>
      <w:pPr>
        <w:pStyle w:val="Heading2"/>
      </w:pPr>
      <w:r>
        <w:t xml:space="preserve">Work Experience</w:t>
      </w:r>
    </w:p>
    <w:bookmarkStart w:id="22" w:name="Xe22106e32c5e69f19c4678cf1e844153609f4de"/>
    <w:p>
      <w:pPr>
        <w:pStyle w:val="Heading3"/>
      </w:pPr>
      <w:r>
        <w:t xml:space="preserve">Singapore Civil Defence Force (SCDF) – Paramedic</w:t>
      </w:r>
    </w:p>
    <w:p>
      <w:pPr>
        <w:pStyle w:val="FirstParagraph"/>
      </w:pPr>
      <w:r>
        <w:rPr>
          <w:bCs/>
          <w:b/>
        </w:rPr>
        <w:t xml:space="preserve">Location:</w:t>
      </w:r>
      <w:r>
        <w:t xml:space="preserve"> </w:t>
      </w:r>
      <w:r>
        <w:t xml:space="preserve">Singapore, Singapore</w:t>
      </w:r>
      <w:r>
        <w:br/>
      </w:r>
      <w:r>
        <w:rPr>
          <w:bCs/>
          <w:b/>
        </w:rPr>
        <w:t xml:space="preserve">Duration:</w:t>
      </w:r>
      <w:r>
        <w:t xml:space="preserve"> </w:t>
      </w:r>
      <w:r>
        <w:t xml:space="preserve">January 2018 – Present</w:t>
      </w:r>
    </w:p>
    <w:p>
      <w:pPr>
        <w:numPr>
          <w:ilvl w:val="0"/>
          <w:numId w:val="1001"/>
        </w:numPr>
        <w:pStyle w:val="Compact"/>
      </w:pPr>
      <w:r>
        <w:t xml:space="preserve">Provided emergency medical care to over 500 patients annually, specializing in trauma, cardiac arrest, and acute medical emergencies.</w:t>
      </w:r>
    </w:p>
    <w:p>
      <w:pPr>
        <w:numPr>
          <w:ilvl w:val="0"/>
          <w:numId w:val="1001"/>
        </w:numPr>
        <w:pStyle w:val="Compact"/>
      </w:pPr>
      <w:r>
        <w:t xml:space="preserve">Collaborated with SCDF personnel to ensure rapid response times during high-stress situations, including natural disasters and mass casualty incidents.</w:t>
      </w:r>
    </w:p>
    <w:p>
      <w:pPr>
        <w:numPr>
          <w:ilvl w:val="0"/>
          <w:numId w:val="1001"/>
        </w:numPr>
        <w:pStyle w:val="Compact"/>
      </w:pPr>
      <w:r>
        <w:t xml:space="preserve">Conducted regular training sessions on advanced life support (ALS) techniques and updated protocols aligned with Singapore’s National EMS guidelines.</w:t>
      </w:r>
    </w:p>
    <w:p>
      <w:pPr>
        <w:numPr>
          <w:ilvl w:val="0"/>
          <w:numId w:val="1001"/>
        </w:numPr>
        <w:pStyle w:val="Compact"/>
      </w:pPr>
      <w:r>
        <w:t xml:space="preserve">Utilized specialized equipment such as defibrillators, ventilators, and automated external defibrillators (AEDs) to stabilize patients before hospital admission.</w:t>
      </w:r>
    </w:p>
    <w:p>
      <w:pPr>
        <w:numPr>
          <w:ilvl w:val="0"/>
          <w:numId w:val="1001"/>
        </w:numPr>
        <w:pStyle w:val="Compact"/>
      </w:pPr>
      <w:r>
        <w:t xml:space="preserve">Documented patient care reports accurately to meet SCDF and hospital standards, ensuring seamless continuity of care.</w:t>
      </w:r>
    </w:p>
    <w:bookmarkEnd w:id="22"/>
    <w:bookmarkStart w:id="23" w:name="Xf525fce9c4a60aac7493ebb8401a582dbcbb25e"/>
    <w:p>
      <w:pPr>
        <w:pStyle w:val="Heading3"/>
      </w:pPr>
      <w:r>
        <w:t xml:space="preserve">National Emergency Medical Services (NEMS) – Paramedic</w:t>
      </w:r>
    </w:p>
    <w:p>
      <w:pPr>
        <w:pStyle w:val="FirstParagraph"/>
      </w:pPr>
      <w:r>
        <w:rPr>
          <w:bCs/>
          <w:b/>
        </w:rPr>
        <w:t xml:space="preserve">Location:</w:t>
      </w:r>
      <w:r>
        <w:t xml:space="preserve"> </w:t>
      </w:r>
      <w:r>
        <w:t xml:space="preserve">Singapore, Singapore</w:t>
      </w:r>
      <w:r>
        <w:br/>
      </w:r>
      <w:r>
        <w:rPr>
          <w:bCs/>
          <w:b/>
        </w:rPr>
        <w:t xml:space="preserve">Duration:</w:t>
      </w:r>
      <w:r>
        <w:t xml:space="preserve"> </w:t>
      </w:r>
      <w:r>
        <w:t xml:space="preserve">June 2015 – December 2017</w:t>
      </w:r>
    </w:p>
    <w:p>
      <w:pPr>
        <w:numPr>
          <w:ilvl w:val="0"/>
          <w:numId w:val="1002"/>
        </w:numPr>
        <w:pStyle w:val="Compact"/>
      </w:pPr>
      <w:r>
        <w:t xml:space="preserve">Served as a frontline paramedic in urban and suburban areas, addressing a wide range of emergencies from road accidents to medical crises.</w:t>
      </w:r>
    </w:p>
    <w:p>
      <w:pPr>
        <w:numPr>
          <w:ilvl w:val="0"/>
          <w:numId w:val="1002"/>
        </w:numPr>
        <w:pStyle w:val="Compact"/>
      </w:pPr>
      <w:r>
        <w:t xml:space="preserve">Implemented triage systems to prioritize patients based on the severity of their conditions, following Singapore’s emergency response framework.</w:t>
      </w:r>
    </w:p>
    <w:p>
      <w:pPr>
        <w:numPr>
          <w:ilvl w:val="0"/>
          <w:numId w:val="1002"/>
        </w:numPr>
        <w:pStyle w:val="Compact"/>
      </w:pPr>
      <w:r>
        <w:t xml:space="preserve">Partnered with local hospitals like Singapore General Hospital (SGH) and Tan Tock Seng Hospital (TTSH) to ensure smooth patient handovers.</w:t>
      </w:r>
    </w:p>
    <w:p>
      <w:pPr>
        <w:numPr>
          <w:ilvl w:val="0"/>
          <w:numId w:val="1002"/>
        </w:numPr>
        <w:pStyle w:val="Compact"/>
      </w:pPr>
      <w:r>
        <w:t xml:space="preserve">Participated in community health education programs, promoting awareness about first aid and emergency preparedness in Singapore.</w:t>
      </w:r>
    </w:p>
    <w:p>
      <w:pPr>
        <w:numPr>
          <w:ilvl w:val="0"/>
          <w:numId w:val="1002"/>
        </w:numPr>
        <w:pStyle w:val="Compact"/>
      </w:pPr>
      <w:r>
        <w:t xml:space="preserve">Mentored junior paramedics on situational awareness, ethical decision-making, and cultural sensitivity when serving diverse communities in Singapore.</w:t>
      </w:r>
    </w:p>
    <w:bookmarkEnd w:id="23"/>
    <w:bookmarkEnd w:id="24"/>
    <w:bookmarkStart w:id="27" w:name="education"/>
    <w:p>
      <w:pPr>
        <w:pStyle w:val="Heading2"/>
      </w:pPr>
      <w:r>
        <w:t xml:space="preserve">Education</w:t>
      </w:r>
    </w:p>
    <w:bookmarkStart w:id="25" w:name="diploma-in-paramedic-science"/>
    <w:p>
      <w:pPr>
        <w:pStyle w:val="Heading3"/>
      </w:pPr>
      <w:r>
        <w:t xml:space="preserve">Diploma in Paramedic Science</w:t>
      </w:r>
    </w:p>
    <w:p>
      <w:pPr>
        <w:pStyle w:val="FirstParagraph"/>
      </w:pPr>
      <w:r>
        <w:rPr>
          <w:bCs/>
          <w:b/>
        </w:rPr>
        <w:t xml:space="preserve">Institution:</w:t>
      </w:r>
      <w:r>
        <w:t xml:space="preserve"> </w:t>
      </w:r>
      <w:r>
        <w:t xml:space="preserve">Institute of Technical Education (ITE) – Singapore</w:t>
      </w:r>
      <w:r>
        <w:br/>
      </w:r>
      <w:r>
        <w:rPr>
          <w:bCs/>
          <w:b/>
        </w:rPr>
        <w:t xml:space="preserve">Year:</w:t>
      </w:r>
      <w:r>
        <w:t xml:space="preserve"> </w:t>
      </w:r>
      <w:r>
        <w:t xml:space="preserve">2014</w:t>
      </w:r>
    </w:p>
    <w:p>
      <w:pPr>
        <w:numPr>
          <w:ilvl w:val="0"/>
          <w:numId w:val="1003"/>
        </w:numPr>
        <w:pStyle w:val="Compact"/>
      </w:pPr>
      <w:r>
        <w:t xml:space="preserve">Coursework included emergency care, anatomy, physiology, and pharmacology tailored to Singapore’s EMS requirements.</w:t>
      </w:r>
    </w:p>
    <w:p>
      <w:pPr>
        <w:numPr>
          <w:ilvl w:val="0"/>
          <w:numId w:val="1003"/>
        </w:numPr>
        <w:pStyle w:val="Compact"/>
      </w:pPr>
      <w:r>
        <w:t xml:space="preserve">Gained practical experience through internships with SCDF and NEMS, refining skills in patient assessment and crisis management.</w:t>
      </w:r>
    </w:p>
    <w:bookmarkEnd w:id="25"/>
    <w:bookmarkStart w:id="26" w:name="X7ed859125f4f08842885a151922f1b68eaed30f"/>
    <w:p>
      <w:pPr>
        <w:pStyle w:val="Heading3"/>
      </w:pPr>
      <w:r>
        <w:t xml:space="preserve">Advanced Cardiac Life Support (ACLS) Certification</w:t>
      </w:r>
    </w:p>
    <w:p>
      <w:pPr>
        <w:pStyle w:val="FirstParagraph"/>
      </w:pPr>
      <w:r>
        <w:rPr>
          <w:bCs/>
          <w:b/>
        </w:rPr>
        <w:t xml:space="preserve">Issuer:</w:t>
      </w:r>
      <w:r>
        <w:t xml:space="preserve"> </w:t>
      </w:r>
      <w:r>
        <w:t xml:space="preserve">American Heart Association (AHA)</w:t>
      </w:r>
      <w:r>
        <w:br/>
      </w:r>
      <w:r>
        <w:rPr>
          <w:bCs/>
          <w:b/>
        </w:rPr>
        <w:t xml:space="preserve">Year:</w:t>
      </w:r>
      <w:r>
        <w:t xml:space="preserve"> </w:t>
      </w:r>
      <w:r>
        <w:t xml:space="preserve">2016</w:t>
      </w:r>
    </w:p>
    <w:bookmarkEnd w:id="26"/>
    <w:bookmarkEnd w:id="27"/>
    <w:bookmarkStart w:id="28" w:name="certifications-licenses"/>
    <w:p>
      <w:pPr>
        <w:pStyle w:val="Heading2"/>
      </w:pPr>
      <w:r>
        <w:t xml:space="preserve">Certifications &amp; Licenses</w:t>
      </w:r>
    </w:p>
    <w:p>
      <w:pPr>
        <w:numPr>
          <w:ilvl w:val="0"/>
          <w:numId w:val="1004"/>
        </w:numPr>
        <w:pStyle w:val="Compact"/>
      </w:pPr>
      <w:r>
        <w:t xml:space="preserve">Singapore Medical Council (SMC) Paramedic License – Valid until 2025.</w:t>
      </w:r>
    </w:p>
    <w:p>
      <w:pPr>
        <w:numPr>
          <w:ilvl w:val="0"/>
          <w:numId w:val="1004"/>
        </w:numPr>
        <w:pStyle w:val="Compact"/>
      </w:pPr>
      <w:r>
        <w:t xml:space="preserve">BLS (Basic Life Support) Certification – American Red Cross, 2019.</w:t>
      </w:r>
    </w:p>
    <w:p>
      <w:pPr>
        <w:numPr>
          <w:ilvl w:val="0"/>
          <w:numId w:val="1004"/>
        </w:numPr>
        <w:pStyle w:val="Compact"/>
      </w:pPr>
      <w:r>
        <w:t xml:space="preserve">Prehospital Trauma Care (PTC) Certification – Singapore EMS Training Institute, 2017.</w:t>
      </w:r>
    </w:p>
    <w:p>
      <w:pPr>
        <w:numPr>
          <w:ilvl w:val="0"/>
          <w:numId w:val="1004"/>
        </w:numPr>
        <w:pStyle w:val="Compact"/>
      </w:pPr>
      <w:r>
        <w:t xml:space="preserve">First Aid and CPR Training – National Safety Council, 2015.</w:t>
      </w:r>
    </w:p>
    <w:bookmarkEnd w:id="28"/>
    <w:bookmarkStart w:id="29" w:name="skills"/>
    <w:p>
      <w:pPr>
        <w:pStyle w:val="Heading2"/>
      </w:pPr>
      <w:r>
        <w:t xml:space="preserve">Skills</w:t>
      </w:r>
    </w:p>
    <w:p>
      <w:pPr>
        <w:numPr>
          <w:ilvl w:val="0"/>
          <w:numId w:val="1005"/>
        </w:numPr>
        <w:pStyle w:val="Compact"/>
      </w:pPr>
      <w:r>
        <w:rPr>
          <w:bCs/>
          <w:b/>
        </w:rPr>
        <w:t xml:space="preserve">Critical Care:</w:t>
      </w:r>
      <w:r>
        <w:t xml:space="preserve"> </w:t>
      </w:r>
      <w:r>
        <w:t xml:space="preserve">Proficient in managing cardiac arrests, strokes, and severe allergic reactions.</w:t>
      </w:r>
    </w:p>
    <w:p>
      <w:pPr>
        <w:numPr>
          <w:ilvl w:val="0"/>
          <w:numId w:val="1005"/>
        </w:numPr>
        <w:pStyle w:val="Compact"/>
      </w:pPr>
      <w:r>
        <w:rPr>
          <w:bCs/>
          <w:b/>
        </w:rPr>
        <w:t xml:space="preserve">Communication:</w:t>
      </w:r>
      <w:r>
        <w:t xml:space="preserve"> </w:t>
      </w:r>
      <w:r>
        <w:t xml:space="preserve">Strong interpersonal skills to reassure patients and coordinate with healthcare teams in Singapore’s multicultural environment.</w:t>
      </w:r>
    </w:p>
    <w:p>
      <w:pPr>
        <w:numPr>
          <w:ilvl w:val="0"/>
          <w:numId w:val="1005"/>
        </w:numPr>
        <w:pStyle w:val="Compact"/>
      </w:pPr>
      <w:r>
        <w:rPr>
          <w:bCs/>
          <w:b/>
        </w:rPr>
        <w:t xml:space="preserve">Trauma Management:</w:t>
      </w:r>
      <w:r>
        <w:t xml:space="preserve"> </w:t>
      </w:r>
      <w:r>
        <w:t xml:space="preserve">Expertise in stabilizing patients with fractures, burns, and head injuries during emergencies.</w:t>
      </w:r>
    </w:p>
    <w:p>
      <w:pPr>
        <w:numPr>
          <w:ilvl w:val="0"/>
          <w:numId w:val="1005"/>
        </w:numPr>
        <w:pStyle w:val="Compact"/>
      </w:pPr>
      <w:r>
        <w:rPr>
          <w:bCs/>
          <w:b/>
        </w:rPr>
        <w:t xml:space="preserve">Technology:</w:t>
      </w:r>
      <w:r>
        <w:t xml:space="preserve"> </w:t>
      </w:r>
      <w:r>
        <w:t xml:space="preserve">Skilled in operating EMS software, patient monitoring devices, and GPS systems for rapid response in Singapore’s urban landscape.</w:t>
      </w:r>
    </w:p>
    <w:p>
      <w:pPr>
        <w:numPr>
          <w:ilvl w:val="0"/>
          <w:numId w:val="1005"/>
        </w:numPr>
        <w:pStyle w:val="Compact"/>
      </w:pPr>
      <w:r>
        <w:rPr>
          <w:bCs/>
          <w:b/>
        </w:rPr>
        <w:t xml:space="preserve">Cultural Competence:</w:t>
      </w:r>
      <w:r>
        <w:t xml:space="preserve"> </w:t>
      </w:r>
      <w:r>
        <w:t xml:space="preserve">Familiar with addressing the needs of diverse communities across Singapore, including Malay, Chinese, and Indian populations.</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Mandarin (Proficient)</w:t>
      </w:r>
    </w:p>
    <w:p>
      <w:pPr>
        <w:pStyle w:val="BodyText"/>
      </w:pPr>
      <w:r>
        <w:rPr>
          <w:bCs/>
          <w:b/>
        </w:rPr>
        <w:t xml:space="preserve">Volunteer Work:</w:t>
      </w:r>
      <w:r>
        <w:t xml:space="preserve"> </w:t>
      </w:r>
      <w:r>
        <w:t xml:space="preserve">Active member of the Singapore Red Cross, contributing to community first aid training and disaster preparedness drills.</w:t>
      </w:r>
    </w:p>
    <w:p>
      <w:pPr>
        <w:pStyle w:val="BodyText"/>
      </w:pPr>
      <w:r>
        <w:rPr>
          <w:bCs/>
          <w:b/>
        </w:rPr>
        <w:t xml:space="preserve">Certifications:</w:t>
      </w:r>
      <w:r>
        <w:t xml:space="preserve"> </w:t>
      </w:r>
      <w:r>
        <w:t xml:space="preserve">Completed a 40-hour course on Mental Health First Aid, emphasizing support for patients in crisis within Singapore’s healthcare system.</w:t>
      </w:r>
    </w:p>
    <w:bookmarkEnd w:id="30"/>
    <w:bookmarkStart w:id="31" w:name="references"/>
    <w:p>
      <w:pPr>
        <w:pStyle w:val="Heading2"/>
      </w:pPr>
      <w:r>
        <w:t xml:space="preserve">References</w:t>
      </w:r>
    </w:p>
    <w:p>
      <w:pPr>
        <w:pStyle w:val="FirstParagraph"/>
      </w:pPr>
      <w:r>
        <w:t xml:space="preserve">Available upon request. References include senior paramedics from SCDF and NEMS, as well as medical professionals from Singapore General Hospital.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in Singapore Singapore</dc:title>
  <dc:creator/>
  <dc:language>en</dc:language>
  <cp:keywords/>
  <dcterms:created xsi:type="dcterms:W3CDTF">2026-07-23T10:42:56Z</dcterms:created>
  <dcterms:modified xsi:type="dcterms:W3CDTF">2026-07-23T10:42:56Z</dcterms:modified>
</cp:coreProperties>
</file>

<file path=docProps/custom.xml><?xml version="1.0" encoding="utf-8"?>
<Properties xmlns="http://schemas.openxmlformats.org/officeDocument/2006/custom-properties" xmlns:vt="http://schemas.openxmlformats.org/officeDocument/2006/docPropsVTypes"/>
</file>