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Paramedic</w:t>
      </w:r>
      <w:r>
        <w:t xml:space="preserve"> </w:t>
      </w:r>
      <w:r>
        <w:t xml:space="preserve">-</w:t>
      </w:r>
      <w:r>
        <w:t xml:space="preserve"> </w:t>
      </w:r>
      <w:r>
        <w:t xml:space="preserve">South</w:t>
      </w:r>
      <w:r>
        <w:t xml:space="preserve"> </w:t>
      </w:r>
      <w:r>
        <w:t xml:space="preserve">Korea</w:t>
      </w:r>
      <w:r>
        <w:t xml:space="preserve"> </w:t>
      </w:r>
      <w:r>
        <w:t xml:space="preserve">Seoul</w:t>
      </w:r>
    </w:p>
    <w:bookmarkStart w:id="32" w:name="resume"/>
    <w:p>
      <w:pPr>
        <w:pStyle w:val="Heading1"/>
      </w:pPr>
      <w:r>
        <w:t xml:space="preserve">Resume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+82-10-XXXX-XXXX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Seoul, South Korea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highly skilled Paramedic with over [X years] of experience in emergency medical services. Proficient in providing pre-hospital care, trauma management, and critical patient stabilization. Committed to delivering exceptional healthcare services aligned with the high standards of South Korea's healthcare system. A strong advocate for patient safety, community health education, and continuous professional development in the field of paramedicine.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Korean Paramedic Certification (KPCA)</w:t>
      </w:r>
      <w:r>
        <w:t xml:space="preserve"> </w:t>
      </w:r>
      <w:r>
        <w:t xml:space="preserve">- [Institution Name], Seoul, South Korea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Emergency Medical Services (EMS)</w:t>
      </w:r>
      <w:r>
        <w:t xml:space="preserve"> </w:t>
      </w:r>
      <w:r>
        <w:t xml:space="preserve">- [University Name], United States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National Registry of Emergency Medical Technicians (NREMT) Certification</w:t>
      </w:r>
      <w:r>
        <w:t xml:space="preserve"> </w:t>
      </w:r>
      <w:r>
        <w:t xml:space="preserve">- USA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Xc271ec93a3c6d204d77dfe148827d5335214fc1"/>
    <w:p>
      <w:pPr>
        <w:pStyle w:val="Heading3"/>
      </w:pPr>
      <w:r>
        <w:t xml:space="preserve">Paramedic - Seoul Emergency Medical Center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Provided emergency care for patients across Seoul, responding to over 500 incidents annually, including cardiac arrests, trauma cases, and medical emergencies.</w:t>
      </w:r>
    </w:p>
    <w:p>
      <w:pPr>
        <w:numPr>
          <w:ilvl w:val="0"/>
          <w:numId w:val="1002"/>
        </w:numPr>
        <w:pStyle w:val="Compact"/>
      </w:pPr>
      <w:r>
        <w:t xml:space="preserve">Collaborated with local hospitals and emergency departments to ensure seamless patient handover and continuity of care in accordance with South Korea's healthcare protocols.</w:t>
      </w:r>
    </w:p>
    <w:p>
      <w:pPr>
        <w:numPr>
          <w:ilvl w:val="0"/>
          <w:numId w:val="1002"/>
        </w:numPr>
        <w:pStyle w:val="Compact"/>
      </w:pPr>
      <w:r>
        <w:t xml:space="preserve">Conducted triage assessments during mass casualty events, prioritizing critical patients based on the Korean Emergency Triage System (KETS).</w:t>
      </w:r>
    </w:p>
    <w:p>
      <w:pPr>
        <w:numPr>
          <w:ilvl w:val="0"/>
          <w:numId w:val="1002"/>
        </w:numPr>
        <w:pStyle w:val="Compact"/>
      </w:pPr>
      <w:r>
        <w:t xml:space="preserve">Trained and mentored junior paramedics, focusing on advanced life support techniques tailored to South Korea's urban emergency response framework.</w:t>
      </w:r>
    </w:p>
    <w:bookmarkEnd w:id="23"/>
    <w:bookmarkStart w:id="24" w:name="Xf5cb5bdd06a67b4769789137627bb5038c1dff3"/>
    <w:p>
      <w:pPr>
        <w:pStyle w:val="Heading3"/>
      </w:pPr>
      <w:r>
        <w:t xml:space="preserve">Emergency Medical Technician (EMT) - Seoul Fire and Disaster Management Agency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Responded to emergency calls across Seoul, ensuring rapid intervention for patients in need of immediate medical attention.</w:t>
      </w:r>
    </w:p>
    <w:p>
      <w:pPr>
        <w:numPr>
          <w:ilvl w:val="0"/>
          <w:numId w:val="1003"/>
        </w:numPr>
        <w:pStyle w:val="Compact"/>
      </w:pPr>
      <w:r>
        <w:t xml:space="preserve">Utilized advanced medical equipment and techniques, including defibrillation, intravenous therapy, and airway management, adhering to South Korea's emergency care standards.</w:t>
      </w:r>
    </w:p>
    <w:p>
      <w:pPr>
        <w:numPr>
          <w:ilvl w:val="0"/>
          <w:numId w:val="1003"/>
        </w:numPr>
        <w:pStyle w:val="Compact"/>
      </w:pPr>
      <w:r>
        <w:t xml:space="preserve">Participated in community health initiatives to raise awareness about emergency preparedness in Seoul's densely populated urban areas.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incident reports and documentation processes for Seoul's fire department, ensuring compliance with national regulations.</w:t>
      </w:r>
    </w:p>
    <w:bookmarkEnd w:id="24"/>
    <w:bookmarkStart w:id="25" w:name="X643467c160ed62d47e548f14f3925db64020a81"/>
    <w:p>
      <w:pPr>
        <w:pStyle w:val="Heading3"/>
      </w:pPr>
      <w:r>
        <w:t xml:space="preserve">Volunteer Paramedic - Seoul International Health Fair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Supported large-scale health events in Seoul by providing first aid and medical assistance to attendees, including multilingual communication for international visitors.</w:t>
      </w:r>
    </w:p>
    <w:p>
      <w:pPr>
        <w:numPr>
          <w:ilvl w:val="0"/>
          <w:numId w:val="1004"/>
        </w:numPr>
        <w:pStyle w:val="Compact"/>
      </w:pPr>
      <w:r>
        <w:t xml:space="preserve">Collaborated with local healthcare professionals to educate the public on emergency response procedures in South Korea.</w:t>
      </w:r>
    </w:p>
    <w:p>
      <w:pPr>
        <w:numPr>
          <w:ilvl w:val="0"/>
          <w:numId w:val="1004"/>
        </w:numPr>
        <w:pStyle w:val="Compact"/>
      </w:pPr>
      <w:r>
        <w:t xml:space="preserve">Played a key role in organizing medical triage stations, ensuring efficient care delivery during high-traffic events in Seoul.</w:t>
      </w:r>
    </w:p>
    <w:bookmarkEnd w:id="25"/>
    <w:bookmarkEnd w:id="26"/>
    <w:bookmarkStart w:id="27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Cardiac Life Support (ACLS) Certification</w:t>
      </w:r>
      <w:r>
        <w:t xml:space="preserve"> </w:t>
      </w:r>
      <w:r>
        <w:t xml:space="preserve">- [Institution Name], USA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Pediatric Advanced Life Support (PALS) Certification</w:t>
      </w:r>
      <w:r>
        <w:t xml:space="preserve"> </w:t>
      </w:r>
      <w:r>
        <w:t xml:space="preserve">- [Institution Name], USA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Korean Paramedic License (KPCA)</w:t>
      </w:r>
      <w:r>
        <w:t xml:space="preserve"> </w:t>
      </w:r>
      <w:r>
        <w:t xml:space="preserve">- Seoul, South Korea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CPR and AED Training</w:t>
      </w:r>
      <w:r>
        <w:t xml:space="preserve"> </w:t>
      </w:r>
      <w:r>
        <w:t xml:space="preserve">- [Institution Name], South Korea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Emergency Medical Dispatcher (EMD) Certification</w:t>
      </w:r>
      <w:r>
        <w:t xml:space="preserve"> </w:t>
      </w:r>
      <w:r>
        <w:t xml:space="preserve">- [Institution Name], USA</w:t>
      </w:r>
    </w:p>
    <w:bookmarkEnd w:id="27"/>
    <w:bookmarkStart w:id="28" w:name="skills-competencies"/>
    <w:p>
      <w:pPr>
        <w:pStyle w:val="Heading2"/>
      </w:pPr>
      <w:r>
        <w:t xml:space="preserve">Skills &amp; Competencies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Trauma care, wound management, patient assessment, and emergency pharmacology.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Operation of advanced medical equipment (e.g., defibrillators, ventilators) and electronic health records (EHR) systems used in South Korea.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Korean and English. Basic proficiency in Japanese for international emergency response scenarios.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to interact with patients, families, and healthcare teams in diverse cultural settings across Seoul.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Critical Thinking:</w:t>
      </w:r>
      <w:r>
        <w:t xml:space="preserve"> </w:t>
      </w:r>
      <w:r>
        <w:t xml:space="preserve">Quick decision-making under pressure, tailored to the fast-paced environment of South Korea's emergency services.</w:t>
      </w:r>
    </w:p>
    <w:bookmarkEnd w:id="28"/>
    <w:bookmarkStart w:id="29" w:name="professional-development"/>
    <w:p>
      <w:pPr>
        <w:pStyle w:val="Heading2"/>
      </w:pPr>
      <w:r>
        <w:t xml:space="preserve">Professional Development</w:t>
      </w:r>
    </w:p>
    <w:p>
      <w:pPr>
        <w:pStyle w:val="FirstParagraph"/>
      </w:pPr>
      <w:r>
        <w:t xml:space="preserve">Continuously engaged in professional growth through workshops and seminars in Seoul, focusing on advancements in pre-hospital care and disaster management. Actively participates in the Korean Association of Emergency Medical Technicians (KAEMT) to stay updated on industry trends and regulatory changes specific to South Korea.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Member of the Seoul Rescue Volunteer Group, assisting in flood response and disaster preparedness initiatives.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Cultural Adaptability:</w:t>
      </w:r>
      <w:r>
        <w:t xml:space="preserve"> </w:t>
      </w:r>
      <w:r>
        <w:t xml:space="preserve">Demonstrated ability to adapt to South Korea's healthcare environment, including understanding local emergency protocols and cultural nuances in patient care.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Organized free health screenings in Seoul's neighborhoods to promote preventive care and emergency awareness.</w:t>
      </w:r>
    </w:p>
    <w:bookmarkEnd w:id="30"/>
    <w:bookmarkStart w:id="31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LinkedIn:</w:t>
      </w:r>
      <w:r>
        <w:t xml:space="preserve"> </w:t>
      </w:r>
      <w:r>
        <w:t xml:space="preserve">[Your LinkedIn Profile]</w:t>
      </w:r>
    </w:p>
    <w:p>
      <w:pPr>
        <w:pStyle w:val="BodyText"/>
      </w:pPr>
      <w:r>
        <w:rPr>
          <w:bCs/>
          <w:b/>
        </w:rPr>
        <w:t xml:space="preserve">Portfolio/Website:</w:t>
      </w:r>
      <w:r>
        <w:t xml:space="preserve"> </w:t>
      </w:r>
      <w:r>
        <w:t xml:space="preserve">[Your Website URL, if applicable]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Paramedic - South Korea Seoul</dc:title>
  <dc:creator/>
  <dc:language>en</dc:language>
  <cp:keywords/>
  <dcterms:created xsi:type="dcterms:W3CDTF">2026-09-28T11:02:51Z</dcterms:created>
  <dcterms:modified xsi:type="dcterms:W3CDTF">2026-09-28T11:02:51Z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